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F445" w14:textId="0F77289F" w:rsidR="00D86A57" w:rsidRDefault="00296452">
      <w:r>
        <w:rPr>
          <w:noProof/>
        </w:rPr>
        <w:pict w14:anchorId="0B042AAD">
          <v:shapetype id="_x0000_t202" coordsize="21600,21600" o:spt="202" path="m,l,21600r21600,l21600,xe">
            <v:stroke joinstyle="miter"/>
            <v:path gradientshapeok="t" o:connecttype="rect"/>
          </v:shapetype>
          <v:shape id="Text Box 6" o:spid="_x0000_s2051"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14:paraId="52DDE647" w14:textId="645339FC" w:rsidR="00CE587B" w:rsidRPr="000C6912" w:rsidRDefault="00CE587B">
                  <w:pPr>
                    <w:rPr>
                      <w:rFonts w:ascii="Roboto" w:hAnsi="Roboto"/>
                      <w:color w:val="0F2B46"/>
                      <w:sz w:val="28"/>
                      <w:lang w:val="en-US"/>
                    </w:rPr>
                  </w:pPr>
                </w:p>
              </w:txbxContent>
            </v:textbox>
            <w10:wrap anchorx="page" anchory="page"/>
          </v:shape>
        </w:pict>
      </w:r>
      <w:r>
        <w:pict w14:anchorId="39E5D7E9">
          <v:shape id="DeepLBoxSPIDType" o:spid="_x0000_s2050"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4AAFE5C4" w14:textId="77777777" w:rsidR="00E42310" w:rsidRPr="00E42310" w:rsidRDefault="00AB5FE0" w:rsidP="00E42310">
      <w:pPr>
        <w:jc w:val="both"/>
        <w:rPr>
          <w:rFonts w:ascii="Verdana" w:hAnsi="Verdana" w:cs="Courier New"/>
          <w:b/>
          <w:color w:val="000000" w:themeColor="text1"/>
          <w:sz w:val="28"/>
          <w:szCs w:val="28"/>
        </w:rPr>
      </w:pPr>
      <w:r>
        <w:rPr>
          <w:rFonts w:ascii="Verdana" w:hAnsi="Verdana" w:cs="Courier New"/>
          <w:b/>
          <w:color w:val="000000" w:themeColor="text1"/>
          <w:sz w:val="28"/>
          <w:szCs w:val="28"/>
        </w:rPr>
        <w:t>Now the show begins!</w:t>
      </w:r>
    </w:p>
    <w:p w14:paraId="590E5CDB" w14:textId="77777777" w:rsidR="00E42310" w:rsidRPr="00E42310" w:rsidRDefault="00E42310" w:rsidP="00E42310">
      <w:pPr>
        <w:jc w:val="both"/>
        <w:rPr>
          <w:rFonts w:ascii="Verdana" w:hAnsi="Verdana" w:cs="Courier New"/>
          <w:bCs/>
          <w:color w:val="000000" w:themeColor="text1"/>
          <w:sz w:val="28"/>
          <w:szCs w:val="28"/>
        </w:rPr>
      </w:pPr>
    </w:p>
    <w:p w14:paraId="170D106F" w14:textId="12072487" w:rsidR="001A40D3" w:rsidRDefault="001A40D3" w:rsidP="001A40D3">
      <w:pPr>
        <w:rPr>
          <w:rFonts w:ascii="Verdana" w:hAnsi="Verdana" w:cs="Courier New"/>
          <w:bCs/>
          <w:color w:val="000000" w:themeColor="text1"/>
          <w:sz w:val="28"/>
          <w:szCs w:val="28"/>
        </w:rPr>
      </w:pPr>
      <w:r>
        <w:rPr>
          <w:rFonts w:ascii="Verdana" w:hAnsi="Verdana" w:cs="Courier New"/>
          <w:bCs/>
          <w:color w:val="000000" w:themeColor="text1"/>
          <w:sz w:val="28"/>
          <w:szCs w:val="28"/>
        </w:rPr>
        <w:t xml:space="preserve">FASZINATION MODELLBAU </w:t>
      </w:r>
      <w:r w:rsidRPr="00F2516B">
        <w:rPr>
          <w:rFonts w:ascii="Verdana" w:hAnsi="Verdana" w:cs="Courier New"/>
          <w:bCs/>
          <w:color w:val="000000" w:themeColor="text1"/>
          <w:sz w:val="28"/>
          <w:szCs w:val="28"/>
        </w:rPr>
        <w:t xml:space="preserve">Friedrichshafen with </w:t>
      </w:r>
      <w:r w:rsidR="00DF508E">
        <w:rPr>
          <w:rFonts w:ascii="Verdana" w:hAnsi="Verdana" w:cs="Courier New"/>
          <w:bCs/>
          <w:color w:val="000000" w:themeColor="text1"/>
          <w:sz w:val="28"/>
          <w:szCs w:val="28"/>
        </w:rPr>
        <w:t>Echtdampf-Hallentreffen</w:t>
      </w:r>
      <w:r w:rsidRPr="00F2516B">
        <w:rPr>
          <w:rFonts w:ascii="Verdana" w:hAnsi="Verdana" w:cs="Courier New"/>
          <w:bCs/>
          <w:color w:val="000000" w:themeColor="text1"/>
          <w:sz w:val="28"/>
          <w:szCs w:val="28"/>
        </w:rPr>
        <w:t xml:space="preserve"> &amp; LEGO fan exhibition </w:t>
      </w:r>
      <w:r>
        <w:rPr>
          <w:rFonts w:ascii="Verdana" w:hAnsi="Verdana" w:cs="Courier New"/>
          <w:bCs/>
          <w:color w:val="000000" w:themeColor="text1"/>
          <w:sz w:val="28"/>
          <w:szCs w:val="28"/>
        </w:rPr>
        <w:t>from</w:t>
      </w:r>
      <w:r w:rsidRPr="00F2516B">
        <w:rPr>
          <w:rFonts w:ascii="Verdana" w:hAnsi="Verdana" w:cs="Courier New"/>
          <w:bCs/>
          <w:color w:val="000000" w:themeColor="text1"/>
          <w:sz w:val="28"/>
          <w:szCs w:val="28"/>
        </w:rPr>
        <w:t xml:space="preserve"> 31 </w:t>
      </w:r>
      <w:r>
        <w:rPr>
          <w:rFonts w:ascii="Verdana" w:hAnsi="Verdana" w:cs="Courier New"/>
          <w:bCs/>
          <w:color w:val="000000" w:themeColor="text1"/>
          <w:sz w:val="28"/>
          <w:szCs w:val="28"/>
        </w:rPr>
        <w:t>October</w:t>
      </w:r>
    </w:p>
    <w:p w14:paraId="6B3C21C0" w14:textId="77777777" w:rsidR="001A40D3" w:rsidRPr="00F2516B" w:rsidRDefault="001A40D3" w:rsidP="001A40D3">
      <w:pPr>
        <w:rPr>
          <w:rFonts w:ascii="Verdana" w:hAnsi="Verdana" w:cs="Courier New"/>
          <w:bCs/>
          <w:color w:val="000000" w:themeColor="text1"/>
          <w:sz w:val="28"/>
          <w:szCs w:val="28"/>
        </w:rPr>
      </w:pPr>
      <w:r>
        <w:rPr>
          <w:rFonts w:ascii="Verdana" w:hAnsi="Verdana" w:cs="Courier New"/>
          <w:bCs/>
          <w:color w:val="000000" w:themeColor="text1"/>
          <w:sz w:val="28"/>
          <w:szCs w:val="28"/>
        </w:rPr>
        <w:t xml:space="preserve">to 2 </w:t>
      </w:r>
      <w:r w:rsidRPr="00F2516B">
        <w:rPr>
          <w:rFonts w:ascii="Verdana" w:hAnsi="Verdana" w:cs="Courier New"/>
          <w:bCs/>
          <w:color w:val="000000" w:themeColor="text1"/>
          <w:sz w:val="28"/>
          <w:szCs w:val="28"/>
        </w:rPr>
        <w:t>November</w:t>
      </w:r>
      <w:r>
        <w:rPr>
          <w:rFonts w:ascii="Verdana" w:hAnsi="Verdana" w:cs="Courier New"/>
          <w:bCs/>
          <w:color w:val="000000" w:themeColor="text1"/>
          <w:sz w:val="28"/>
          <w:szCs w:val="28"/>
        </w:rPr>
        <w:t xml:space="preserve"> 2025</w:t>
      </w:r>
    </w:p>
    <w:p w14:paraId="7CE7C220" w14:textId="77777777" w:rsidR="00E42310" w:rsidRPr="00E42310" w:rsidRDefault="00E42310" w:rsidP="00E42310">
      <w:pPr>
        <w:jc w:val="both"/>
        <w:rPr>
          <w:rFonts w:ascii="Verdana" w:hAnsi="Verdana" w:cs="Courier New"/>
          <w:bCs/>
          <w:color w:val="000000" w:themeColor="text1"/>
        </w:rPr>
      </w:pPr>
    </w:p>
    <w:p w14:paraId="620F3DBC" w14:textId="1F5FDD11" w:rsidR="00547EE4" w:rsidRDefault="00547EE4" w:rsidP="00E42310">
      <w:pPr>
        <w:jc w:val="both"/>
        <w:rPr>
          <w:rFonts w:ascii="Verdana" w:hAnsi="Verdana" w:cs="Courier New"/>
          <w:bCs/>
          <w:color w:val="000000" w:themeColor="text1"/>
        </w:rPr>
      </w:pPr>
      <w:r w:rsidRPr="00547EE4">
        <w:rPr>
          <w:rFonts w:ascii="Verdana" w:hAnsi="Verdana" w:cs="Courier New"/>
          <w:bCs/>
          <w:color w:val="000000" w:themeColor="text1"/>
        </w:rPr>
        <w:t xml:space="preserve">It's just a few days away: FASZINATION MODELLBAU Friedrichshafen will be opening its doors from 31 October to 2 November 2025 – accompanied by the traditional </w:t>
      </w:r>
      <w:r w:rsidR="00DF508E">
        <w:rPr>
          <w:rFonts w:ascii="Verdana" w:hAnsi="Verdana" w:cs="Courier New"/>
          <w:bCs/>
          <w:color w:val="000000" w:themeColor="text1"/>
        </w:rPr>
        <w:t>Echtdampf-Hallentreffen</w:t>
      </w:r>
      <w:r w:rsidR="00E10767">
        <w:rPr>
          <w:rFonts w:ascii="Verdana" w:hAnsi="Verdana" w:cs="Courier New"/>
          <w:bCs/>
          <w:color w:val="000000" w:themeColor="text1"/>
        </w:rPr>
        <w:t xml:space="preserve"> </w:t>
      </w:r>
      <w:r w:rsidRPr="00547EE4">
        <w:rPr>
          <w:rFonts w:ascii="Verdana" w:hAnsi="Verdana" w:cs="Courier New"/>
          <w:bCs/>
          <w:color w:val="000000" w:themeColor="text1"/>
        </w:rPr>
        <w:t>and the popular LEGO fan exhibition. Three eventful days at the Lake Constance border triangle are just around the corner, with captivating shows, exclusive new products and lots of interactive activities.</w:t>
      </w:r>
    </w:p>
    <w:p w14:paraId="51DA1801" w14:textId="77777777" w:rsidR="00E42310" w:rsidRPr="00E42310" w:rsidRDefault="00E42310" w:rsidP="00E42310">
      <w:pPr>
        <w:jc w:val="both"/>
        <w:rPr>
          <w:rFonts w:ascii="Verdana" w:hAnsi="Verdana" w:cs="Courier New"/>
          <w:bCs/>
          <w:color w:val="000000" w:themeColor="text1"/>
        </w:rPr>
      </w:pPr>
    </w:p>
    <w:p w14:paraId="36D7CCE2" w14:textId="578E2E05" w:rsidR="00E42310" w:rsidRPr="00E42310" w:rsidRDefault="0079538A" w:rsidP="00E42310">
      <w:pPr>
        <w:jc w:val="both"/>
        <w:rPr>
          <w:rFonts w:ascii="Verdana" w:hAnsi="Verdana" w:cs="Courier New"/>
          <w:b/>
          <w:color w:val="000000" w:themeColor="text1"/>
        </w:rPr>
      </w:pPr>
      <w:r>
        <w:rPr>
          <w:rFonts w:ascii="Verdana" w:hAnsi="Verdana" w:cs="Courier New"/>
          <w:b/>
          <w:color w:val="000000" w:themeColor="text1"/>
        </w:rPr>
        <w:t xml:space="preserve">Air show </w:t>
      </w:r>
      <w:r w:rsidR="00E42310">
        <w:rPr>
          <w:rFonts w:ascii="Verdana" w:hAnsi="Verdana" w:cs="Courier New"/>
          <w:b/>
          <w:color w:val="000000" w:themeColor="text1"/>
        </w:rPr>
        <w:t xml:space="preserve">at </w:t>
      </w:r>
      <w:r>
        <w:rPr>
          <w:rFonts w:ascii="Verdana" w:hAnsi="Verdana" w:cs="Courier New"/>
          <w:b/>
          <w:color w:val="000000" w:themeColor="text1"/>
        </w:rPr>
        <w:t>Lake Constance</w:t>
      </w:r>
      <w:r w:rsidR="00296452">
        <w:rPr>
          <w:rFonts w:ascii="Verdana" w:hAnsi="Verdana" w:cs="Courier New"/>
          <w:b/>
          <w:color w:val="000000" w:themeColor="text1"/>
        </w:rPr>
        <w:t xml:space="preserve"> </w:t>
      </w:r>
      <w:r>
        <w:rPr>
          <w:rFonts w:ascii="Verdana" w:hAnsi="Verdana" w:cs="Courier New"/>
          <w:b/>
          <w:color w:val="000000" w:themeColor="text1"/>
        </w:rPr>
        <w:t>Airport</w:t>
      </w:r>
    </w:p>
    <w:p w14:paraId="0FDBD0DF" w14:textId="77777777" w:rsidR="00E42310" w:rsidRPr="00E42310" w:rsidRDefault="00E42310" w:rsidP="00E42310">
      <w:pPr>
        <w:jc w:val="both"/>
        <w:rPr>
          <w:rFonts w:ascii="Verdana" w:hAnsi="Verdana" w:cs="Courier New"/>
          <w:bCs/>
          <w:color w:val="000000" w:themeColor="text1"/>
        </w:rPr>
      </w:pPr>
    </w:p>
    <w:p w14:paraId="7EE8BB85"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Only in Friedrichshafen: model aircraft demonstrations on the grounds of an international commercial airport! Against the breathtaking mountain backdrop of Lake Constance Airport, the best pilots of the year will demonstrate their skills. World champions, European champions and national champions will show how far the limits of what is possible can be pushed today.</w:t>
      </w:r>
    </w:p>
    <w:p w14:paraId="416EEC94" w14:textId="77777777" w:rsidR="00721D99" w:rsidRPr="00E42310" w:rsidRDefault="00721D99" w:rsidP="00E42310">
      <w:pPr>
        <w:jc w:val="both"/>
        <w:rPr>
          <w:rFonts w:ascii="Verdana" w:hAnsi="Verdana" w:cs="Courier New"/>
          <w:bCs/>
          <w:color w:val="000000" w:themeColor="text1"/>
        </w:rPr>
      </w:pPr>
    </w:p>
    <w:p w14:paraId="5776CEFE"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Confirmations have already been received from speed world champion Kai Koppenberg, 3D jet European champion Luca Baumann and Robin Trumpp with his new F-14 XXL Tomcat on an incredible scale of 1:5.5 and with fully functional swivel wings. Pure Top Gun feeling! We are also expecting crowd favourite and superstar Gernot Bruckmann together with Patrick Georg on two Lo 100s in double tow and synchronised aerobatics. </w:t>
      </w:r>
      <w:r w:rsidR="0079538A" w:rsidRPr="0079538A">
        <w:rPr>
          <w:rFonts w:ascii="Verdana" w:hAnsi="Verdana" w:cs="Courier New"/>
          <w:bCs/>
          <w:color w:val="000000" w:themeColor="text1"/>
        </w:rPr>
        <w:t xml:space="preserve">Walter Bednarz from Chaservo will be presenting his huge Piper J-3 Cub, which requires certification and has a take-off weight of 66 kg. </w:t>
      </w:r>
      <w:r w:rsidRPr="00E42310">
        <w:rPr>
          <w:rFonts w:ascii="Verdana" w:hAnsi="Verdana" w:cs="Courier New"/>
          <w:bCs/>
          <w:color w:val="000000" w:themeColor="text1"/>
        </w:rPr>
        <w:t xml:space="preserve">There will also be manufacturer displays with new products for the 2026 season, </w:t>
      </w:r>
      <w:r w:rsidR="0079538A">
        <w:rPr>
          <w:rFonts w:ascii="Verdana" w:hAnsi="Verdana" w:cs="Courier New"/>
          <w:bCs/>
          <w:color w:val="000000" w:themeColor="text1"/>
        </w:rPr>
        <w:t xml:space="preserve">and </w:t>
      </w:r>
      <w:r w:rsidRPr="00E42310">
        <w:rPr>
          <w:rFonts w:ascii="Verdana" w:hAnsi="Verdana" w:cs="Courier New"/>
          <w:bCs/>
          <w:color w:val="000000" w:themeColor="text1"/>
        </w:rPr>
        <w:t>the DMFV youth groups will be back with spectacular demonstrations.</w:t>
      </w:r>
    </w:p>
    <w:p w14:paraId="03EFCF54" w14:textId="77777777" w:rsidR="00E42310" w:rsidRPr="00E42310" w:rsidRDefault="00E42310" w:rsidP="00E42310">
      <w:pPr>
        <w:jc w:val="both"/>
        <w:rPr>
          <w:rFonts w:ascii="Verdana" w:hAnsi="Verdana" w:cs="Courier New"/>
          <w:bCs/>
          <w:color w:val="000000" w:themeColor="text1"/>
        </w:rPr>
      </w:pPr>
    </w:p>
    <w:p w14:paraId="21F16FF5" w14:textId="77777777" w:rsidR="00E42310" w:rsidRPr="0079538A" w:rsidRDefault="00E42310" w:rsidP="00E42310">
      <w:pPr>
        <w:jc w:val="both"/>
        <w:rPr>
          <w:rFonts w:ascii="Verdana" w:hAnsi="Verdana" w:cs="Courier New"/>
          <w:b/>
          <w:color w:val="000000" w:themeColor="text1"/>
        </w:rPr>
      </w:pPr>
      <w:r w:rsidRPr="0079538A">
        <w:rPr>
          <w:rFonts w:ascii="Verdana" w:hAnsi="Verdana" w:cs="Courier New"/>
          <w:b/>
          <w:color w:val="000000" w:themeColor="text1"/>
        </w:rPr>
        <w:t xml:space="preserve">Aircraft action </w:t>
      </w:r>
      <w:r w:rsidR="0079538A" w:rsidRPr="0079538A">
        <w:rPr>
          <w:rFonts w:ascii="Verdana" w:hAnsi="Verdana" w:cs="Courier New"/>
          <w:b/>
          <w:color w:val="000000" w:themeColor="text1"/>
        </w:rPr>
        <w:t>in the hall</w:t>
      </w:r>
    </w:p>
    <w:p w14:paraId="4660C473" w14:textId="77777777" w:rsidR="00E42310" w:rsidRPr="00E42310" w:rsidRDefault="00E42310" w:rsidP="00E42310">
      <w:pPr>
        <w:jc w:val="both"/>
        <w:rPr>
          <w:rFonts w:ascii="Verdana" w:hAnsi="Verdana" w:cs="Courier New"/>
          <w:bCs/>
          <w:color w:val="000000" w:themeColor="text1"/>
        </w:rPr>
      </w:pPr>
    </w:p>
    <w:p w14:paraId="095D3D55"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While the champions of the year fly their spectacular displays outside, a fascinating counterpoint is created in the West Foyer with FMT indoor action: a special kind of air show is taking shape on the 30×30 metre indoor airfield. Here, feather-light indoor models weighing only one to two grams share the limited airspace with powerful Depron self-built models and impeller jets – a fascinating contrast of extremes.</w:t>
      </w:r>
    </w:p>
    <w:p w14:paraId="63FCAC72" w14:textId="77777777" w:rsidR="00DF508E" w:rsidRPr="00E42310" w:rsidRDefault="00DF508E" w:rsidP="00E42310">
      <w:pPr>
        <w:jc w:val="both"/>
        <w:rPr>
          <w:rFonts w:ascii="Verdana" w:hAnsi="Verdana" w:cs="Courier New"/>
          <w:bCs/>
          <w:color w:val="000000" w:themeColor="text1"/>
        </w:rPr>
      </w:pPr>
    </w:p>
    <w:p w14:paraId="59069947" w14:textId="77777777" w:rsidR="00E42310" w:rsidRPr="0079538A" w:rsidRDefault="0079538A" w:rsidP="00E42310">
      <w:pPr>
        <w:jc w:val="both"/>
        <w:rPr>
          <w:rFonts w:ascii="Verdana" w:hAnsi="Verdana" w:cs="Courier New"/>
          <w:b/>
          <w:color w:val="000000" w:themeColor="text1"/>
        </w:rPr>
      </w:pPr>
      <w:r w:rsidRPr="0079538A">
        <w:rPr>
          <w:rFonts w:ascii="Verdana" w:hAnsi="Verdana" w:cs="Courier New"/>
          <w:b/>
          <w:color w:val="000000" w:themeColor="text1"/>
        </w:rPr>
        <w:lastRenderedPageBreak/>
        <w:t xml:space="preserve">Tractors, trucks and tanks </w:t>
      </w:r>
      <w:r w:rsidR="00E42310" w:rsidRPr="0079538A">
        <w:rPr>
          <w:rFonts w:ascii="Verdana" w:hAnsi="Verdana" w:cs="Courier New"/>
          <w:b/>
          <w:color w:val="000000" w:themeColor="text1"/>
        </w:rPr>
        <w:t>in RC format</w:t>
      </w:r>
    </w:p>
    <w:p w14:paraId="6D3329DB" w14:textId="77777777" w:rsidR="00E42310" w:rsidRPr="00E42310" w:rsidRDefault="00E42310" w:rsidP="00E42310">
      <w:pPr>
        <w:jc w:val="both"/>
        <w:rPr>
          <w:rFonts w:ascii="Verdana" w:hAnsi="Verdana" w:cs="Courier New"/>
          <w:bCs/>
          <w:color w:val="000000" w:themeColor="text1"/>
        </w:rPr>
      </w:pPr>
    </w:p>
    <w:p w14:paraId="5ED9BA6E"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From tractors and imposing cranes to powerful tracked vehicles and precisely controlled construction machinery – the gigantic truck model display in Hall A4 leaves nothing to be desired: We marvel at the manoeuvring skills of the true-to-life RC trucks with their multi-axle heavy-duty trailers at the model truck festival with courses on a scale of 1:8, 1:14.5 and 1:16.</w:t>
      </w:r>
    </w:p>
    <w:p w14:paraId="61D2022C" w14:textId="77777777" w:rsidR="00721D99" w:rsidRDefault="007B1226" w:rsidP="00E42310">
      <w:pPr>
        <w:jc w:val="both"/>
        <w:rPr>
          <w:rFonts w:ascii="Verdana" w:hAnsi="Verdana" w:cs="Courier New"/>
          <w:bCs/>
          <w:color w:val="000000" w:themeColor="text1"/>
        </w:rPr>
      </w:pPr>
      <w:r w:rsidRPr="007B1226">
        <w:rPr>
          <w:rFonts w:ascii="Verdana" w:hAnsi="Verdana" w:cs="Courier New"/>
          <w:bCs/>
          <w:color w:val="000000" w:themeColor="text1"/>
        </w:rPr>
        <w:t>Excavators shovel away the earth and bulldozers level it on the construction machinery course on a scale of 1:12, while heavy tanks, engineering equipment and transporters make their way through the military model course next door with true-to-life effects, sound and smoke. IG Militärmodelltechnik presents 110 years of vehicle technology – from the Mark 4 tank from 1917 to modern vehicles on a scale of 1:16.</w:t>
      </w:r>
    </w:p>
    <w:p w14:paraId="50AA479F" w14:textId="77777777" w:rsidR="00EB6319" w:rsidRPr="00E42310" w:rsidRDefault="00EB6319" w:rsidP="00E42310">
      <w:pPr>
        <w:jc w:val="both"/>
        <w:rPr>
          <w:rFonts w:ascii="Verdana" w:hAnsi="Verdana" w:cs="Courier New"/>
          <w:bCs/>
          <w:color w:val="000000" w:themeColor="text1"/>
        </w:rPr>
      </w:pPr>
    </w:p>
    <w:p w14:paraId="2F8A7F58" w14:textId="7982930F" w:rsidR="007B1226" w:rsidRPr="007B1226" w:rsidRDefault="007B1226" w:rsidP="007B1226">
      <w:pPr>
        <w:jc w:val="both"/>
        <w:rPr>
          <w:rFonts w:ascii="Verdana" w:hAnsi="Verdana" w:cs="Courier New"/>
          <w:bCs/>
          <w:color w:val="000000" w:themeColor="text1"/>
        </w:rPr>
      </w:pPr>
      <w:r w:rsidRPr="007B1226">
        <w:rPr>
          <w:rFonts w:ascii="Verdana" w:hAnsi="Verdana" w:cs="Courier New"/>
          <w:bCs/>
          <w:color w:val="000000" w:themeColor="text1"/>
        </w:rPr>
        <w:t xml:space="preserve">Model manufacturer ScaleART is setting new standards </w:t>
      </w:r>
      <w:r>
        <w:rPr>
          <w:rFonts w:ascii="Verdana" w:hAnsi="Verdana" w:cs="Courier New"/>
          <w:bCs/>
          <w:color w:val="000000" w:themeColor="text1"/>
        </w:rPr>
        <w:t xml:space="preserve">this year </w:t>
      </w:r>
      <w:r w:rsidRPr="007B1226">
        <w:rPr>
          <w:rFonts w:ascii="Verdana" w:hAnsi="Verdana" w:cs="Courier New"/>
          <w:bCs/>
          <w:color w:val="000000" w:themeColor="text1"/>
        </w:rPr>
        <w:t>with an impressive Unimog action area and the world premiere of the new MB-Trac 1800 Intercooler in Hall A4, Stand 4220.</w:t>
      </w:r>
      <w:r w:rsidR="0075535D">
        <w:rPr>
          <w:rFonts w:ascii="Verdana" w:hAnsi="Verdana" w:cs="Courier New"/>
          <w:bCs/>
          <w:color w:val="000000" w:themeColor="text1"/>
        </w:rPr>
        <w:t xml:space="preserve"> </w:t>
      </w:r>
      <w:r w:rsidR="00EB6319">
        <w:rPr>
          <w:rFonts w:ascii="Verdana" w:hAnsi="Verdana" w:cs="Courier New"/>
          <w:bCs/>
          <w:color w:val="000000" w:themeColor="text1"/>
        </w:rPr>
        <w:t>ScaleART</w:t>
      </w:r>
      <w:r w:rsidRPr="007B1226">
        <w:rPr>
          <w:rFonts w:ascii="Verdana" w:hAnsi="Verdana" w:cs="Courier New"/>
          <w:bCs/>
          <w:color w:val="000000" w:themeColor="text1"/>
        </w:rPr>
        <w:t xml:space="preserve"> will be demonstrating the legendary manoeuvrability of this all-rounder every day with live demonstrations in a specially prepared construction waste skip. The show will be complemented by a comprehensive special Unimog exhibition featuring the complete model range – from agricultural variants and the two-way Unimog to attachments and the famous Unimog ramp. </w:t>
      </w:r>
      <w:r w:rsidR="00EB6319">
        <w:rPr>
          <w:rFonts w:ascii="Verdana" w:hAnsi="Verdana" w:cs="Courier New"/>
          <w:bCs/>
          <w:color w:val="000000" w:themeColor="text1"/>
        </w:rPr>
        <w:t xml:space="preserve">The </w:t>
      </w:r>
      <w:r w:rsidRPr="007B1226">
        <w:rPr>
          <w:rFonts w:ascii="Verdana" w:hAnsi="Verdana" w:cs="Courier New"/>
          <w:bCs/>
          <w:color w:val="000000" w:themeColor="text1"/>
        </w:rPr>
        <w:t>MB-Trac 1800 Intercooler, presented</w:t>
      </w:r>
      <w:r w:rsidR="00EB6319">
        <w:rPr>
          <w:rFonts w:ascii="Verdana" w:hAnsi="Verdana" w:cs="Courier New"/>
          <w:bCs/>
          <w:color w:val="000000" w:themeColor="text1"/>
        </w:rPr>
        <w:t xml:space="preserve"> for the first time</w:t>
      </w:r>
      <w:r w:rsidRPr="007B1226">
        <w:rPr>
          <w:rFonts w:ascii="Verdana" w:hAnsi="Verdana" w:cs="Courier New"/>
          <w:bCs/>
          <w:color w:val="000000" w:themeColor="text1"/>
        </w:rPr>
        <w:t xml:space="preserve">, </w:t>
      </w:r>
      <w:r w:rsidR="00EB6319">
        <w:rPr>
          <w:rFonts w:ascii="Verdana" w:hAnsi="Verdana" w:cs="Courier New"/>
          <w:bCs/>
          <w:color w:val="000000" w:themeColor="text1"/>
        </w:rPr>
        <w:t xml:space="preserve">is </w:t>
      </w:r>
      <w:r w:rsidRPr="007B1226">
        <w:rPr>
          <w:rFonts w:ascii="Verdana" w:hAnsi="Verdana" w:cs="Courier New"/>
          <w:bCs/>
          <w:color w:val="000000" w:themeColor="text1"/>
        </w:rPr>
        <w:t>limited to only 190 units worldwide and will be exhibited alongside an original MB-Trac. Visitors will be able to experience first-hand the precision with which ScaleART has transferred the details from the original to the model.</w:t>
      </w:r>
    </w:p>
    <w:p w14:paraId="6F4431FA" w14:textId="77777777" w:rsidR="00E42310" w:rsidRPr="00E42310" w:rsidRDefault="00E42310" w:rsidP="00E42310">
      <w:pPr>
        <w:jc w:val="both"/>
        <w:rPr>
          <w:rFonts w:ascii="Verdana" w:hAnsi="Verdana" w:cs="Courier New"/>
          <w:bCs/>
          <w:color w:val="000000" w:themeColor="text1"/>
        </w:rPr>
      </w:pPr>
    </w:p>
    <w:p w14:paraId="263E29F3" w14:textId="77777777" w:rsidR="00E42310" w:rsidRPr="009928E5" w:rsidRDefault="009928E5" w:rsidP="00E42310">
      <w:pPr>
        <w:jc w:val="both"/>
        <w:rPr>
          <w:rFonts w:ascii="Verdana" w:hAnsi="Verdana" w:cs="Courier New"/>
          <w:b/>
          <w:color w:val="000000" w:themeColor="text1"/>
        </w:rPr>
      </w:pPr>
      <w:r w:rsidRPr="009928E5">
        <w:rPr>
          <w:rFonts w:ascii="Verdana" w:hAnsi="Verdana" w:cs="Courier New"/>
          <w:b/>
          <w:color w:val="000000" w:themeColor="text1"/>
        </w:rPr>
        <w:t>Glittering winter landscape and night-time live shows</w:t>
      </w:r>
    </w:p>
    <w:p w14:paraId="39DC18EF" w14:textId="77777777" w:rsidR="00E42310" w:rsidRPr="00E42310" w:rsidRDefault="00E42310" w:rsidP="00E42310">
      <w:pPr>
        <w:jc w:val="both"/>
        <w:rPr>
          <w:rFonts w:ascii="Verdana" w:hAnsi="Verdana" w:cs="Courier New"/>
          <w:bCs/>
          <w:color w:val="000000" w:themeColor="text1"/>
        </w:rPr>
      </w:pPr>
    </w:p>
    <w:p w14:paraId="4BB55181" w14:textId="055FF19D" w:rsidR="00E42310" w:rsidRDefault="00B15B4C" w:rsidP="00E42310">
      <w:pPr>
        <w:jc w:val="both"/>
        <w:rPr>
          <w:rFonts w:ascii="Verdana" w:hAnsi="Verdana" w:cs="Courier New"/>
          <w:bCs/>
          <w:color w:val="000000" w:themeColor="text1"/>
        </w:rPr>
      </w:pPr>
      <w:r>
        <w:rPr>
          <w:rFonts w:ascii="Verdana" w:hAnsi="Verdana" w:cs="Courier New"/>
          <w:bCs/>
          <w:color w:val="000000" w:themeColor="text1"/>
        </w:rPr>
        <w:t>The</w:t>
      </w:r>
      <w:r w:rsidR="00E42310" w:rsidRPr="00E42310">
        <w:rPr>
          <w:rFonts w:ascii="Verdana" w:hAnsi="Verdana" w:cs="Courier New"/>
          <w:bCs/>
          <w:color w:val="000000" w:themeColor="text1"/>
        </w:rPr>
        <w:t xml:space="preserve"> "</w:t>
      </w:r>
      <w:r w:rsidRPr="00B15B4C">
        <w:rPr>
          <w:rFonts w:ascii="Verdana" w:hAnsi="Verdana" w:cs="Courier New"/>
          <w:bCs/>
          <w:color w:val="000000" w:themeColor="text1"/>
        </w:rPr>
        <w:t>Freunde der Modellpistenraupen</w:t>
      </w:r>
      <w:r w:rsidR="00E42310" w:rsidRPr="00E42310">
        <w:rPr>
          <w:rFonts w:ascii="Verdana" w:hAnsi="Verdana" w:cs="Courier New"/>
          <w:bCs/>
          <w:color w:val="000000" w:themeColor="text1"/>
        </w:rPr>
        <w:t>" are transforming an 80 m² show stage in the centre of Hall A4 into a glittering winter landscape with around 3,000 litres of artificial snow. A special highlight is a large, original snowmobile, which offers visitors an authentic experience they can touch and sit on. Visitors should definitely make a note of the live shows, which take place six times a day! The absolute highlight remains the spectacular night driving on Friday and Saturday from 5 p.m. – a true experience that makes FASZINATION MODELLBAU Friedrichshafen the undisputed hotspot of the scene. The hall lighting is largely reduced, allowing the extensive lighting systems of the miniature vehicles to really come into their own.</w:t>
      </w:r>
    </w:p>
    <w:p w14:paraId="0604A30D" w14:textId="77777777" w:rsidR="00F67C65" w:rsidRDefault="00F67C65" w:rsidP="00E42310">
      <w:pPr>
        <w:jc w:val="both"/>
        <w:rPr>
          <w:rFonts w:ascii="Verdana" w:hAnsi="Verdana" w:cs="Courier New"/>
          <w:bCs/>
          <w:color w:val="000000" w:themeColor="text1"/>
        </w:rPr>
      </w:pPr>
    </w:p>
    <w:p w14:paraId="57AD5C8B" w14:textId="77777777" w:rsidR="00A72CBA" w:rsidRDefault="00A72CBA" w:rsidP="00E42310">
      <w:pPr>
        <w:jc w:val="both"/>
        <w:rPr>
          <w:rFonts w:ascii="Verdana" w:hAnsi="Verdana" w:cs="Courier New"/>
          <w:bCs/>
          <w:color w:val="000000" w:themeColor="text1"/>
        </w:rPr>
      </w:pPr>
    </w:p>
    <w:p w14:paraId="6F0ABD36" w14:textId="77777777" w:rsidR="00A72CBA" w:rsidRDefault="00A72CBA" w:rsidP="00E42310">
      <w:pPr>
        <w:jc w:val="both"/>
        <w:rPr>
          <w:rFonts w:ascii="Verdana" w:hAnsi="Verdana" w:cs="Courier New"/>
          <w:bCs/>
          <w:color w:val="000000" w:themeColor="text1"/>
        </w:rPr>
      </w:pPr>
    </w:p>
    <w:p w14:paraId="32AE2F34" w14:textId="77777777" w:rsidR="00B15B4C" w:rsidRPr="00E42310" w:rsidRDefault="00B15B4C" w:rsidP="00E42310">
      <w:pPr>
        <w:jc w:val="both"/>
        <w:rPr>
          <w:rFonts w:ascii="Verdana" w:hAnsi="Verdana" w:cs="Courier New"/>
          <w:bCs/>
          <w:color w:val="000000" w:themeColor="text1"/>
        </w:rPr>
      </w:pPr>
    </w:p>
    <w:p w14:paraId="7AEFCD63" w14:textId="77777777" w:rsidR="00E42310" w:rsidRPr="00F231C7" w:rsidRDefault="00F231C7" w:rsidP="00E42310">
      <w:pPr>
        <w:jc w:val="both"/>
        <w:rPr>
          <w:rFonts w:ascii="Verdana" w:hAnsi="Verdana" w:cs="Courier New"/>
          <w:b/>
          <w:color w:val="000000" w:themeColor="text1"/>
        </w:rPr>
      </w:pPr>
      <w:r>
        <w:rPr>
          <w:rFonts w:ascii="Verdana" w:hAnsi="Verdana" w:cs="Courier New"/>
          <w:b/>
          <w:color w:val="000000" w:themeColor="text1"/>
        </w:rPr>
        <w:lastRenderedPageBreak/>
        <w:t xml:space="preserve">Model railway highlights </w:t>
      </w:r>
      <w:r w:rsidRPr="00F231C7">
        <w:rPr>
          <w:rFonts w:ascii="Verdana" w:hAnsi="Verdana" w:cs="Courier New"/>
          <w:b/>
          <w:color w:val="000000" w:themeColor="text1"/>
        </w:rPr>
        <w:t>with all the big names in the industry</w:t>
      </w:r>
    </w:p>
    <w:p w14:paraId="5CA73A7C" w14:textId="77777777" w:rsidR="00E42310" w:rsidRPr="00E42310" w:rsidRDefault="00E42310" w:rsidP="00E42310">
      <w:pPr>
        <w:jc w:val="both"/>
        <w:rPr>
          <w:rFonts w:ascii="Verdana" w:hAnsi="Verdana" w:cs="Courier New"/>
          <w:bCs/>
          <w:color w:val="000000" w:themeColor="text1"/>
        </w:rPr>
      </w:pPr>
    </w:p>
    <w:p w14:paraId="167B9A11"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From impressive garden railways to large G gauge and the popular H0 and N gauges to delicate Z gauge – FASZINATION MODELLBAU Friedrichshafen 2025 presents the entire spectrum of the hobby in Halls A1 and A2 with 28 impressive model railway layouts. International exhibitors from Germany, Switzerland, the Netherlands, Austria, France and Italy will transform the exhibition halls into a fascinating miniature world.</w:t>
      </w:r>
    </w:p>
    <w:p w14:paraId="1ED22AAF" w14:textId="77777777" w:rsidR="00E42310" w:rsidRPr="00E42310" w:rsidRDefault="00E42310" w:rsidP="00E42310">
      <w:pPr>
        <w:jc w:val="both"/>
        <w:rPr>
          <w:rFonts w:ascii="Verdana" w:hAnsi="Verdana" w:cs="Courier New"/>
          <w:bCs/>
          <w:color w:val="000000" w:themeColor="text1"/>
        </w:rPr>
      </w:pPr>
    </w:p>
    <w:p w14:paraId="7FBC515D" w14:textId="77777777" w:rsidR="00E42310" w:rsidRPr="00E42310" w:rsidRDefault="00F62C78" w:rsidP="00E42310">
      <w:pPr>
        <w:jc w:val="both"/>
        <w:rPr>
          <w:rFonts w:ascii="Verdana" w:hAnsi="Verdana" w:cs="Courier New"/>
          <w:bCs/>
          <w:color w:val="000000" w:themeColor="text1"/>
        </w:rPr>
      </w:pPr>
      <w:r>
        <w:rPr>
          <w:rFonts w:ascii="Verdana" w:hAnsi="Verdana" w:cs="Courier New"/>
          <w:bCs/>
          <w:color w:val="000000" w:themeColor="text1"/>
        </w:rPr>
        <w:t xml:space="preserve">We are delighted to welcome </w:t>
      </w:r>
      <w:r w:rsidR="00E42310" w:rsidRPr="00E42310">
        <w:rPr>
          <w:rFonts w:ascii="Verdana" w:hAnsi="Verdana" w:cs="Courier New"/>
          <w:bCs/>
          <w:color w:val="000000" w:themeColor="text1"/>
        </w:rPr>
        <w:t xml:space="preserve">all the major manufacturers in the industry, including Märklin, ROCO/Fleischmann, BRAWA, PIKO, Bemo, Tillig, Faller, Herpa and Viessmann. Special highlights await us at the anniversary exhibitions celebrating "100 years of the BR 01 express train locomotive" and "75 years of the DB new steam locomotive". Nostalgics will get their money's worth with the over 100-year-old US tinplate trains. </w:t>
      </w:r>
      <w:r w:rsidR="006D1DD5">
        <w:rPr>
          <w:rFonts w:ascii="Verdana" w:hAnsi="Verdana" w:cs="Courier New"/>
          <w:bCs/>
          <w:color w:val="000000" w:themeColor="text1"/>
        </w:rPr>
        <w:t xml:space="preserve">And </w:t>
      </w:r>
      <w:r w:rsidR="006D1DD5" w:rsidRPr="00E42310">
        <w:rPr>
          <w:rFonts w:ascii="Verdana" w:hAnsi="Verdana" w:cs="Courier New"/>
          <w:bCs/>
          <w:color w:val="000000" w:themeColor="text1"/>
        </w:rPr>
        <w:t xml:space="preserve">Hagen von Ortloff, </w:t>
      </w:r>
      <w:r w:rsidR="006D1DD5">
        <w:rPr>
          <w:rFonts w:ascii="Verdana" w:hAnsi="Verdana" w:cs="Courier New"/>
          <w:bCs/>
          <w:color w:val="000000" w:themeColor="text1"/>
        </w:rPr>
        <w:t xml:space="preserve">the </w:t>
      </w:r>
      <w:r w:rsidR="006D1DD5" w:rsidRPr="006D1DD5">
        <w:rPr>
          <w:rFonts w:ascii="Verdana" w:hAnsi="Verdana" w:cs="Courier New"/>
          <w:bCs/>
          <w:color w:val="000000" w:themeColor="text1"/>
        </w:rPr>
        <w:t>inventor and creator of the popular television series "Eisenbahn-Romantik" (Railway Romance)</w:t>
      </w:r>
      <w:r w:rsidR="006D1DD5">
        <w:rPr>
          <w:rFonts w:ascii="Verdana" w:hAnsi="Verdana" w:cs="Courier New"/>
          <w:bCs/>
          <w:color w:val="000000" w:themeColor="text1"/>
        </w:rPr>
        <w:t xml:space="preserve">, is coming back too! </w:t>
      </w:r>
      <w:r w:rsidR="00E42310" w:rsidRPr="00E42310">
        <w:rPr>
          <w:rFonts w:ascii="Verdana" w:hAnsi="Verdana" w:cs="Courier New"/>
          <w:bCs/>
          <w:color w:val="000000" w:themeColor="text1"/>
        </w:rPr>
        <w:t>From Friday to Sunday, he will be signing autographs at his stand (Hall A1, Stand 1046) every day from 2:00 to 3:00 p.m.</w:t>
      </w:r>
    </w:p>
    <w:p w14:paraId="768A5C29" w14:textId="77777777" w:rsidR="00E42310" w:rsidRPr="00E42310" w:rsidRDefault="00E42310" w:rsidP="00E42310">
      <w:pPr>
        <w:jc w:val="both"/>
        <w:rPr>
          <w:rFonts w:ascii="Verdana" w:hAnsi="Verdana" w:cs="Courier New"/>
          <w:bCs/>
          <w:color w:val="000000" w:themeColor="text1"/>
        </w:rPr>
      </w:pPr>
    </w:p>
    <w:p w14:paraId="34FE8901" w14:textId="76CF6E98"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The BDEF Junior College Europe introduces children and young people to model railways at seven stations through free self-construction and play. Under guidance, they create small dioramas that they can take home with them free of charge. Attractive prizes are awarded daily to the best participants. Special children's play areas and interactive stations will </w:t>
      </w:r>
      <w:r w:rsidR="00721D99">
        <w:rPr>
          <w:rFonts w:ascii="Verdana" w:hAnsi="Verdana" w:cs="Courier New"/>
          <w:bCs/>
          <w:color w:val="000000" w:themeColor="text1"/>
        </w:rPr>
        <w:t>also</w:t>
      </w:r>
      <w:r w:rsidRPr="00E42310">
        <w:rPr>
          <w:rFonts w:ascii="Verdana" w:hAnsi="Verdana" w:cs="Courier New"/>
          <w:bCs/>
          <w:color w:val="000000" w:themeColor="text1"/>
        </w:rPr>
        <w:t xml:space="preserve"> cater for the younger visitors, while fairground enthusiasts can marvel at Thorsten Rodriguez Fernandez's spectacular H0 fairground layout with 40 working rides and 25,000 figures worth </w:t>
      </w:r>
      <w:r w:rsidR="00B15B4C">
        <w:rPr>
          <w:rFonts w:ascii="Verdana" w:hAnsi="Verdana" w:cs="Courier New"/>
          <w:bCs/>
          <w:color w:val="000000" w:themeColor="text1"/>
        </w:rPr>
        <w:t>€</w:t>
      </w:r>
      <w:r w:rsidRPr="00E42310">
        <w:rPr>
          <w:rFonts w:ascii="Verdana" w:hAnsi="Verdana" w:cs="Courier New"/>
          <w:bCs/>
          <w:color w:val="000000" w:themeColor="text1"/>
        </w:rPr>
        <w:t>200,000.</w:t>
      </w:r>
    </w:p>
    <w:p w14:paraId="23DACBCC" w14:textId="77777777" w:rsidR="00E42310" w:rsidRPr="00E42310" w:rsidRDefault="00E42310" w:rsidP="00E42310">
      <w:pPr>
        <w:jc w:val="both"/>
        <w:rPr>
          <w:rFonts w:ascii="Verdana" w:hAnsi="Verdana" w:cs="Courier New"/>
          <w:bCs/>
          <w:color w:val="000000" w:themeColor="text1"/>
        </w:rPr>
      </w:pPr>
    </w:p>
    <w:p w14:paraId="1BC9222F" w14:textId="77777777" w:rsidR="00E42310" w:rsidRPr="001B15FB" w:rsidRDefault="00E42310" w:rsidP="00E42310">
      <w:pPr>
        <w:jc w:val="both"/>
        <w:rPr>
          <w:rFonts w:ascii="Verdana" w:hAnsi="Verdana" w:cs="Courier New"/>
          <w:b/>
          <w:color w:val="000000" w:themeColor="text1"/>
        </w:rPr>
      </w:pPr>
      <w:r w:rsidRPr="001B15FB">
        <w:rPr>
          <w:rFonts w:ascii="Verdana" w:hAnsi="Verdana" w:cs="Courier New"/>
          <w:b/>
          <w:color w:val="000000" w:themeColor="text1"/>
        </w:rPr>
        <w:t xml:space="preserve">Adrenaline and relaxation </w:t>
      </w:r>
      <w:r w:rsidR="001B15FB" w:rsidRPr="001B15FB">
        <w:rPr>
          <w:rFonts w:ascii="Verdana" w:hAnsi="Verdana" w:cs="Courier New"/>
          <w:b/>
          <w:color w:val="000000" w:themeColor="text1"/>
        </w:rPr>
        <w:t>on the water</w:t>
      </w:r>
    </w:p>
    <w:p w14:paraId="0E312D15" w14:textId="77777777" w:rsidR="00E42310" w:rsidRPr="00E42310" w:rsidRDefault="00E42310" w:rsidP="00E42310">
      <w:pPr>
        <w:jc w:val="both"/>
        <w:rPr>
          <w:rFonts w:ascii="Verdana" w:hAnsi="Verdana" w:cs="Courier New"/>
          <w:bCs/>
          <w:color w:val="000000" w:themeColor="text1"/>
        </w:rPr>
      </w:pPr>
    </w:p>
    <w:p w14:paraId="0F9B4776"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The impressive 400 m² water basin in Hall A5 invites visitors to relax and dream. Here, visitors can experience majestic container ships and detailed working vessels gliding leisurely past them. But there is also thrilling action in store: from exciting sailing boat regattas and fast-paced jet ski races to realistic sea rescue exercises.</w:t>
      </w:r>
    </w:p>
    <w:p w14:paraId="5311429F"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A very special highlight remains the popular duck pushing, in which teams use their Ramborator push boats to try to manoeuvre the ducks into the opponent's goal. The Neckarpiraten's "shipyard for kids" invites visitors to build their own model ships: in 10-15 minutes, small masterpieces are created that can be tested immediately in the 4×3 metre mini water basin. Young ship model builders can once again obtain the coveted helmsman's </w:t>
      </w:r>
      <w:r w:rsidRPr="00E42310">
        <w:rPr>
          <w:rFonts w:ascii="Verdana" w:hAnsi="Verdana" w:cs="Courier New"/>
          <w:bCs/>
          <w:color w:val="000000" w:themeColor="text1"/>
        </w:rPr>
        <w:lastRenderedPageBreak/>
        <w:t>licence – a certificate that fills them with justified pride. After thorough instruction in steering and manoeuvring, it is awarded in a ceremony.</w:t>
      </w:r>
    </w:p>
    <w:p w14:paraId="5835B5E9" w14:textId="77777777" w:rsidR="00E42310" w:rsidRPr="00E42310" w:rsidRDefault="00E42310" w:rsidP="00E42310">
      <w:pPr>
        <w:jc w:val="both"/>
        <w:rPr>
          <w:rFonts w:ascii="Verdana" w:hAnsi="Verdana" w:cs="Courier New"/>
          <w:bCs/>
          <w:color w:val="000000" w:themeColor="text1"/>
        </w:rPr>
      </w:pPr>
    </w:p>
    <w:p w14:paraId="1F9097EB" w14:textId="77777777" w:rsidR="00E42310" w:rsidRPr="007E5AF5" w:rsidRDefault="00E42310" w:rsidP="00E42310">
      <w:pPr>
        <w:jc w:val="both"/>
        <w:rPr>
          <w:rFonts w:ascii="Verdana" w:hAnsi="Verdana" w:cs="Courier New"/>
          <w:b/>
          <w:color w:val="000000" w:themeColor="text1"/>
        </w:rPr>
      </w:pPr>
      <w:r w:rsidRPr="007E5AF5">
        <w:rPr>
          <w:rFonts w:ascii="Verdana" w:hAnsi="Verdana" w:cs="Courier New"/>
          <w:b/>
          <w:color w:val="000000" w:themeColor="text1"/>
        </w:rPr>
        <w:t>Scavenger hunt and hands-on activities</w:t>
      </w:r>
    </w:p>
    <w:p w14:paraId="0920D7E9" w14:textId="77777777" w:rsidR="00E42310" w:rsidRPr="00E42310" w:rsidRDefault="00E42310" w:rsidP="00E42310">
      <w:pPr>
        <w:jc w:val="both"/>
        <w:rPr>
          <w:rFonts w:ascii="Verdana" w:hAnsi="Verdana" w:cs="Courier New"/>
          <w:bCs/>
          <w:color w:val="000000" w:themeColor="text1"/>
        </w:rPr>
      </w:pPr>
    </w:p>
    <w:p w14:paraId="4C07A856"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Equally popular with young visitors is the VTH scavenger hunt with numerous attractive prizes: tricky puzzles must be solved at the exhibitors' stands in the exhibition halls. Those interested can obtain the questionnaire at the exhibition entrance and at the VTH stand. Prize draws will take place on Friday and Saturday at 4 p.m. and on Sunday at 3 p.m.</w:t>
      </w:r>
    </w:p>
    <w:p w14:paraId="5CD1C8E7" w14:textId="77777777" w:rsidR="00E42310" w:rsidRPr="00E42310" w:rsidRDefault="00E42310" w:rsidP="00E42310">
      <w:pPr>
        <w:jc w:val="both"/>
        <w:rPr>
          <w:rFonts w:ascii="Verdana" w:hAnsi="Verdana" w:cs="Courier New"/>
          <w:bCs/>
          <w:color w:val="000000" w:themeColor="text1"/>
        </w:rPr>
      </w:pPr>
    </w:p>
    <w:p w14:paraId="771521B4" w14:textId="77777777" w:rsidR="00E42310" w:rsidRPr="009E1B05" w:rsidRDefault="00386221" w:rsidP="00E42310">
      <w:pPr>
        <w:jc w:val="both"/>
        <w:rPr>
          <w:rFonts w:ascii="Verdana" w:hAnsi="Verdana" w:cs="Courier New"/>
          <w:b/>
          <w:color w:val="000000" w:themeColor="text1"/>
        </w:rPr>
      </w:pPr>
      <w:r>
        <w:rPr>
          <w:rFonts w:ascii="Verdana" w:hAnsi="Verdana" w:cs="Courier New"/>
          <w:b/>
          <w:color w:val="000000" w:themeColor="text1"/>
        </w:rPr>
        <w:t>The whole world of plastic and cardboard model making</w:t>
      </w:r>
    </w:p>
    <w:p w14:paraId="00BAE3CA" w14:textId="77777777" w:rsidR="00E42310" w:rsidRPr="00E42310" w:rsidRDefault="00E42310" w:rsidP="00E42310">
      <w:pPr>
        <w:jc w:val="both"/>
        <w:rPr>
          <w:rFonts w:ascii="Verdana" w:hAnsi="Verdana" w:cs="Courier New"/>
          <w:bCs/>
          <w:color w:val="000000" w:themeColor="text1"/>
        </w:rPr>
      </w:pPr>
    </w:p>
    <w:p w14:paraId="1CC1775B"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PMC-Bodensee, together with friendly clubs and individual exhibitors from the border triangle, invites you to a spectacular scene meeting in Hall A5. An absolute highlight is the special exhibition "70 Years of Plastic Model Making" by Norbert Ruhland from the Stuttgart Model Making Interest Group. The show "Dioramas – The World in Miniature" displays masterfully designed miniature worlds, both realistic and imaginative scenes. Live workshops demonstrate the secrets of diorama and landscape construction.</w:t>
      </w:r>
    </w:p>
    <w:p w14:paraId="450C8FAA" w14:textId="77777777" w:rsidR="00E42310" w:rsidRPr="00E42310" w:rsidRDefault="00E42310" w:rsidP="00E42310">
      <w:pPr>
        <w:jc w:val="both"/>
        <w:rPr>
          <w:rFonts w:ascii="Verdana" w:hAnsi="Verdana" w:cs="Courier New"/>
          <w:bCs/>
          <w:color w:val="000000" w:themeColor="text1"/>
        </w:rPr>
      </w:pPr>
    </w:p>
    <w:p w14:paraId="0DF0352E"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The special exhibition "Mercedes-Benz" celebrates several important anniversaries: 140 years of the Benz riding car, the 125th anniversary of Gottlieb Daimler's death and 125 years of the Mercedes brand name. A real AMG Mercedes from the AMG Performance Centre in Lindau Weißensberg is a special attraction. For aviation fans, renowned sci-fi model builder Alex Kosyra will be presenting his spectacular illuminated spaceships in the exhibition "Aviation on a scale of 1:144". IG Kartonmodellbau is offering free craft activities for children and young people aged nine and above. Under expert guidance, simple cardboard models will be created, and experienced model builders will be on hand to offer tips on all aspects of cardboard model building.</w:t>
      </w:r>
    </w:p>
    <w:p w14:paraId="5334DB5C" w14:textId="77777777" w:rsidR="00E42310" w:rsidRPr="00E42310" w:rsidRDefault="00E42310" w:rsidP="00E42310">
      <w:pPr>
        <w:jc w:val="both"/>
        <w:rPr>
          <w:rFonts w:ascii="Verdana" w:hAnsi="Verdana" w:cs="Courier New"/>
          <w:bCs/>
          <w:color w:val="000000" w:themeColor="text1"/>
        </w:rPr>
      </w:pPr>
    </w:p>
    <w:p w14:paraId="2DD0345C" w14:textId="4D96115D" w:rsidR="00E42310" w:rsidRPr="0075335D" w:rsidRDefault="00E42310" w:rsidP="00E42310">
      <w:pPr>
        <w:jc w:val="both"/>
        <w:rPr>
          <w:rFonts w:ascii="Verdana" w:hAnsi="Verdana" w:cs="Courier New"/>
          <w:b/>
          <w:color w:val="000000" w:themeColor="text1"/>
        </w:rPr>
      </w:pPr>
      <w:r w:rsidRPr="0075335D">
        <w:rPr>
          <w:rFonts w:ascii="Verdana" w:hAnsi="Verdana" w:cs="Courier New"/>
          <w:b/>
          <w:color w:val="000000" w:themeColor="text1"/>
        </w:rPr>
        <w:t xml:space="preserve">LEGO fan exhibition </w:t>
      </w:r>
      <w:r w:rsidR="0075335D" w:rsidRPr="0075335D">
        <w:rPr>
          <w:rFonts w:ascii="Verdana" w:hAnsi="Verdana" w:cs="Courier New"/>
          <w:b/>
          <w:color w:val="000000" w:themeColor="text1"/>
        </w:rPr>
        <w:t xml:space="preserve">and </w:t>
      </w:r>
      <w:r w:rsidR="00A72CBA">
        <w:rPr>
          <w:rFonts w:ascii="Verdana" w:hAnsi="Verdana" w:cs="Courier New"/>
          <w:b/>
          <w:color w:val="000000" w:themeColor="text1"/>
        </w:rPr>
        <w:t>Echtdampf-Hallentreffen</w:t>
      </w:r>
    </w:p>
    <w:p w14:paraId="27758264" w14:textId="77777777" w:rsidR="00E42310" w:rsidRPr="00E42310" w:rsidRDefault="00E42310" w:rsidP="00E42310">
      <w:pPr>
        <w:jc w:val="both"/>
        <w:rPr>
          <w:rFonts w:ascii="Verdana" w:hAnsi="Verdana" w:cs="Courier New"/>
          <w:bCs/>
          <w:color w:val="000000" w:themeColor="text1"/>
        </w:rPr>
      </w:pPr>
    </w:p>
    <w:p w14:paraId="62180F6B"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The legendary cult bricks take over the entire Hall A7 with world-famous buildings, entire city districts, lively streets and detailed scenes. It is a fascinating, colourful world created with extraordinary precision and boundless attention to detail – exclusively from LEGO bricks.  's numerous creative hands-on stations, visitors can become builders themselves.</w:t>
      </w:r>
    </w:p>
    <w:p w14:paraId="50145496" w14:textId="77777777" w:rsidR="00E42310" w:rsidRPr="00E42310" w:rsidRDefault="00E42310" w:rsidP="00E42310">
      <w:pPr>
        <w:jc w:val="both"/>
        <w:rPr>
          <w:rFonts w:ascii="Verdana" w:hAnsi="Verdana" w:cs="Courier New"/>
          <w:bCs/>
          <w:color w:val="000000" w:themeColor="text1"/>
        </w:rPr>
      </w:pPr>
    </w:p>
    <w:p w14:paraId="36FDDABB" w14:textId="363F0838"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Elegant locomotives and locomobiles move in miniature format across the world's largest 5-inch and 7¼-inch track system through Halls B2 and B3 </w:t>
      </w:r>
      <w:r w:rsidRPr="00E42310">
        <w:rPr>
          <w:rFonts w:ascii="Verdana" w:hAnsi="Verdana" w:cs="Courier New"/>
          <w:bCs/>
          <w:color w:val="000000" w:themeColor="text1"/>
        </w:rPr>
        <w:lastRenderedPageBreak/>
        <w:t xml:space="preserve">of the Friedrichshafen Exhibition Centre. The impressive rail network forms the pulsating heart of the </w:t>
      </w:r>
      <w:r w:rsidR="003B4BF6">
        <w:rPr>
          <w:rFonts w:ascii="Verdana" w:hAnsi="Verdana" w:cs="Courier New"/>
          <w:bCs/>
          <w:color w:val="000000" w:themeColor="text1"/>
        </w:rPr>
        <w:t>Echtdampf-Hallentreffen</w:t>
      </w:r>
      <w:r w:rsidRPr="00E42310">
        <w:rPr>
          <w:rFonts w:ascii="Verdana" w:hAnsi="Verdana" w:cs="Courier New"/>
          <w:bCs/>
          <w:color w:val="000000" w:themeColor="text1"/>
        </w:rPr>
        <w:t xml:space="preserve"> with over 200 participants: more than 4,000 metres of track, together with a shunting yard, transfer table, points, turntable and loading terminal, create authentic and smooth train operations.</w:t>
      </w:r>
    </w:p>
    <w:p w14:paraId="43BD026A" w14:textId="77777777" w:rsidR="00E42310" w:rsidRPr="00E42310" w:rsidRDefault="00E42310" w:rsidP="00E42310">
      <w:pPr>
        <w:jc w:val="both"/>
        <w:rPr>
          <w:rFonts w:ascii="Verdana" w:hAnsi="Verdana" w:cs="Courier New"/>
          <w:bCs/>
          <w:color w:val="000000" w:themeColor="text1"/>
        </w:rPr>
      </w:pPr>
    </w:p>
    <w:p w14:paraId="4512651D"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The walk-in track system offers visitors endless variety: lorries are loaded, containers unloaded, silos emptied and, above all, steam trains travel for miles to their heart's content. Real steampunk magic is created when it hisses, steams, honks and whistles. For a small fee, the public can also ride on the steam trains and enjoy unforgettable rides on the field railways and narrow-gauge locomotives.</w:t>
      </w:r>
    </w:p>
    <w:p w14:paraId="6DBDE3BF" w14:textId="77777777" w:rsidR="00E42310" w:rsidRPr="00E42310" w:rsidRDefault="00E42310" w:rsidP="00E42310">
      <w:pPr>
        <w:jc w:val="both"/>
        <w:rPr>
          <w:rFonts w:ascii="Verdana" w:hAnsi="Verdana" w:cs="Courier New"/>
          <w:bCs/>
          <w:color w:val="000000" w:themeColor="text1"/>
        </w:rPr>
      </w:pPr>
    </w:p>
    <w:p w14:paraId="28D70AE7" w14:textId="77777777" w:rsidR="00E42310" w:rsidRPr="00817B82" w:rsidRDefault="00817B82" w:rsidP="00E42310">
      <w:pPr>
        <w:jc w:val="both"/>
        <w:rPr>
          <w:rFonts w:ascii="Verdana" w:hAnsi="Verdana" w:cs="Courier New"/>
          <w:b/>
          <w:color w:val="000000" w:themeColor="text1"/>
        </w:rPr>
      </w:pPr>
      <w:r w:rsidRPr="00817B82">
        <w:rPr>
          <w:rFonts w:ascii="Verdana" w:hAnsi="Verdana" w:cs="Courier New"/>
          <w:b/>
          <w:color w:val="000000" w:themeColor="text1"/>
        </w:rPr>
        <w:t xml:space="preserve">Pure action with </w:t>
      </w:r>
      <w:r w:rsidR="00E42310" w:rsidRPr="00817B82">
        <w:rPr>
          <w:rFonts w:ascii="Verdana" w:hAnsi="Verdana" w:cs="Courier New"/>
          <w:b/>
          <w:color w:val="000000" w:themeColor="text1"/>
        </w:rPr>
        <w:t xml:space="preserve">RC cars, </w:t>
      </w:r>
      <w:r w:rsidRPr="00817B82">
        <w:rPr>
          <w:rFonts w:ascii="Verdana" w:hAnsi="Verdana" w:cs="Courier New"/>
          <w:b/>
          <w:color w:val="000000" w:themeColor="text1"/>
        </w:rPr>
        <w:t xml:space="preserve">copters </w:t>
      </w:r>
      <w:r w:rsidR="00E42310" w:rsidRPr="00817B82">
        <w:rPr>
          <w:rFonts w:ascii="Verdana" w:hAnsi="Verdana" w:cs="Courier New"/>
          <w:b/>
          <w:color w:val="000000" w:themeColor="text1"/>
        </w:rPr>
        <w:t xml:space="preserve">and </w:t>
      </w:r>
      <w:r w:rsidRPr="00817B82">
        <w:rPr>
          <w:rFonts w:ascii="Verdana" w:hAnsi="Verdana" w:cs="Courier New"/>
          <w:b/>
          <w:color w:val="000000" w:themeColor="text1"/>
        </w:rPr>
        <w:t>airships</w:t>
      </w:r>
    </w:p>
    <w:p w14:paraId="5CCA04C7" w14:textId="77777777" w:rsidR="00E42310" w:rsidRPr="00E42310" w:rsidRDefault="00E42310" w:rsidP="00E42310">
      <w:pPr>
        <w:jc w:val="both"/>
        <w:rPr>
          <w:rFonts w:ascii="Verdana" w:hAnsi="Verdana" w:cs="Courier New"/>
          <w:bCs/>
          <w:color w:val="000000" w:themeColor="text1"/>
        </w:rPr>
      </w:pPr>
    </w:p>
    <w:p w14:paraId="4D261D5C"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In Hall B1 at the German Open RC Car Masters, top drivers of 1:8 and 1:10 scale RC cars compete in thrilling duels for the podium places. Even between the spectacular races, there is pure action: shows with brand-new models and extraordinary highlights such as 1:5 large models, dragsters, RC motorcycles, sidecar bikes and impressive monster trucks ensure continuous excitement.</w:t>
      </w:r>
    </w:p>
    <w:p w14:paraId="4A412ECF" w14:textId="77777777" w:rsidR="00E42310" w:rsidRPr="00E42310" w:rsidRDefault="00E42310" w:rsidP="00E42310">
      <w:pPr>
        <w:jc w:val="both"/>
        <w:rPr>
          <w:rFonts w:ascii="Verdana" w:hAnsi="Verdana" w:cs="Courier New"/>
          <w:bCs/>
          <w:color w:val="000000" w:themeColor="text1"/>
        </w:rPr>
      </w:pPr>
    </w:p>
    <w:p w14:paraId="41AD939D"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Things get completely crazy in Hall A6: even from a distance, you can hear the characteristic high-frequency whirring of the race copter as they race around the pylons at breathtaking speed in the FPV Drone Championship Final. Those looking for relaxation after this rush of speed will find it in the East Foyer, where remote-controlled airships glide majestically through the course of the Open International Competition F7B.</w:t>
      </w:r>
    </w:p>
    <w:p w14:paraId="47D50284" w14:textId="77777777" w:rsidR="00DF508E" w:rsidRDefault="00DF508E" w:rsidP="00A120D0">
      <w:pPr>
        <w:jc w:val="both"/>
        <w:rPr>
          <w:rFonts w:ascii="Verdana" w:eastAsiaTheme="minorHAnsi" w:hAnsi="Verdana"/>
          <w:b/>
          <w:bCs/>
          <w:lang w:eastAsia="en-US"/>
        </w:rPr>
      </w:pPr>
    </w:p>
    <w:p w14:paraId="698AE18D" w14:textId="77777777" w:rsidR="00CC4547" w:rsidRDefault="00CC4547" w:rsidP="00A120D0">
      <w:pPr>
        <w:jc w:val="both"/>
        <w:rPr>
          <w:rFonts w:ascii="Verdana" w:eastAsiaTheme="minorHAnsi" w:hAnsi="Verdana"/>
          <w:b/>
          <w:bCs/>
          <w:lang w:eastAsia="en-US"/>
        </w:rPr>
      </w:pPr>
    </w:p>
    <w:p w14:paraId="0FFBDD87" w14:textId="77777777" w:rsidR="00A120D0" w:rsidRPr="00B24D11" w:rsidRDefault="00A120D0" w:rsidP="00A120D0">
      <w:pPr>
        <w:jc w:val="both"/>
        <w:rPr>
          <w:rFonts w:ascii="Verdana" w:eastAsiaTheme="minorHAnsi" w:hAnsi="Verdana"/>
          <w:lang w:eastAsia="en-US"/>
        </w:rPr>
      </w:pPr>
      <w:r>
        <w:rPr>
          <w:rFonts w:ascii="Verdana" w:eastAsiaTheme="minorHAnsi" w:hAnsi="Verdana"/>
          <w:b/>
          <w:bCs/>
          <w:lang w:eastAsia="en-US"/>
        </w:rPr>
        <w:t xml:space="preserve">No problem at all: </w:t>
      </w:r>
      <w:r w:rsidRPr="00625697">
        <w:rPr>
          <w:rFonts w:ascii="Verdana" w:eastAsiaTheme="minorHAnsi" w:hAnsi="Verdana"/>
          <w:b/>
          <w:bCs/>
          <w:lang w:eastAsia="en-US"/>
        </w:rPr>
        <w:t>getting there and parking</w:t>
      </w:r>
    </w:p>
    <w:p w14:paraId="4C6E4ED2" w14:textId="77777777" w:rsidR="00A120D0" w:rsidRDefault="00A120D0" w:rsidP="00A120D0">
      <w:pPr>
        <w:jc w:val="both"/>
        <w:rPr>
          <w:rFonts w:ascii="Verdana" w:eastAsiaTheme="minorHAnsi" w:hAnsi="Verdana"/>
          <w:lang w:eastAsia="en-US"/>
        </w:rPr>
      </w:pPr>
    </w:p>
    <w:p w14:paraId="3ED2B2C5" w14:textId="77777777" w:rsidR="00A120D0" w:rsidRDefault="00A120D0" w:rsidP="00A120D0">
      <w:pPr>
        <w:jc w:val="both"/>
        <w:rPr>
          <w:rFonts w:ascii="Verdana" w:eastAsiaTheme="minorHAnsi" w:hAnsi="Verdana"/>
          <w:lang w:eastAsia="en-US"/>
        </w:rPr>
      </w:pPr>
      <w:r>
        <w:rPr>
          <w:rFonts w:ascii="Verdana" w:eastAsiaTheme="minorHAnsi" w:hAnsi="Verdana"/>
          <w:lang w:eastAsia="en-US"/>
        </w:rPr>
        <w:t xml:space="preserve">The Faszination Modellbau </w:t>
      </w:r>
      <w:r w:rsidRPr="00625697">
        <w:rPr>
          <w:rFonts w:ascii="Verdana" w:eastAsiaTheme="minorHAnsi" w:hAnsi="Verdana"/>
          <w:lang w:eastAsia="en-US"/>
        </w:rPr>
        <w:t xml:space="preserve">exhibition grounds are located in the immediate vicinity of Friedrichshafen Airport </w:t>
      </w:r>
      <w:r>
        <w:rPr>
          <w:rFonts w:ascii="Verdana" w:eastAsiaTheme="minorHAnsi" w:hAnsi="Verdana"/>
          <w:lang w:eastAsia="en-US"/>
        </w:rPr>
        <w:t>and are easily accessible by all means of transport. Detailed information is available at:</w:t>
      </w:r>
    </w:p>
    <w:p w14:paraId="3420F94C" w14:textId="77777777" w:rsidR="00A120D0" w:rsidRDefault="00A120D0" w:rsidP="00A120D0">
      <w:pPr>
        <w:jc w:val="both"/>
        <w:rPr>
          <w:rFonts w:ascii="Verdana" w:eastAsiaTheme="minorHAnsi" w:hAnsi="Verdana"/>
          <w:lang w:eastAsia="en-US"/>
        </w:rPr>
      </w:pPr>
      <w:hyperlink r:id="rId8" w:history="1">
        <w:r w:rsidRPr="003C0A12">
          <w:rPr>
            <w:rStyle w:val="Hyperlink"/>
            <w:rFonts w:ascii="Verdana" w:eastAsiaTheme="minorHAnsi" w:hAnsi="Verdana"/>
            <w:lang w:eastAsia="en-US"/>
          </w:rPr>
          <w:t>https://www.faszination-modellbau.de/anreise-hallenplan/</w:t>
        </w:r>
      </w:hyperlink>
    </w:p>
    <w:p w14:paraId="7008A841" w14:textId="77777777" w:rsidR="00A120D0" w:rsidRDefault="00A120D0" w:rsidP="00A120D0">
      <w:pPr>
        <w:jc w:val="both"/>
        <w:rPr>
          <w:rFonts w:ascii="Verdana" w:eastAsiaTheme="minorHAnsi" w:hAnsi="Verdana"/>
          <w:lang w:eastAsia="en-US"/>
        </w:rPr>
      </w:pPr>
    </w:p>
    <w:p w14:paraId="172BC90A" w14:textId="77777777" w:rsidR="00A120D0" w:rsidRDefault="00A120D0" w:rsidP="00A120D0">
      <w:pPr>
        <w:jc w:val="both"/>
        <w:rPr>
          <w:rFonts w:ascii="Verdana" w:eastAsiaTheme="minorHAnsi" w:hAnsi="Verdana"/>
          <w:lang w:eastAsia="en-US"/>
        </w:rPr>
      </w:pPr>
    </w:p>
    <w:p w14:paraId="05CC4F31" w14:textId="77777777" w:rsidR="00A120D0" w:rsidRPr="003D34B0" w:rsidRDefault="00A120D0" w:rsidP="00A120D0">
      <w:pPr>
        <w:jc w:val="both"/>
        <w:rPr>
          <w:rFonts w:ascii="Verdana" w:eastAsiaTheme="minorHAnsi" w:hAnsi="Verdana"/>
          <w:b/>
          <w:bCs/>
          <w:lang w:eastAsia="en-US"/>
        </w:rPr>
      </w:pPr>
      <w:r w:rsidRPr="003D34B0">
        <w:rPr>
          <w:rFonts w:ascii="Verdana" w:eastAsiaTheme="minorHAnsi" w:hAnsi="Verdana"/>
          <w:b/>
          <w:bCs/>
          <w:lang w:eastAsia="en-US"/>
        </w:rPr>
        <w:t>Order tickets online now</w:t>
      </w:r>
    </w:p>
    <w:p w14:paraId="0A06B404" w14:textId="77777777" w:rsidR="00A120D0" w:rsidRDefault="00A120D0" w:rsidP="00A120D0">
      <w:pPr>
        <w:jc w:val="both"/>
        <w:rPr>
          <w:rFonts w:ascii="Verdana" w:eastAsiaTheme="minorHAnsi" w:hAnsi="Verdana"/>
          <w:lang w:eastAsia="en-US"/>
        </w:rPr>
      </w:pPr>
    </w:p>
    <w:p w14:paraId="3E34AD2F" w14:textId="77777777" w:rsidR="00A120D0" w:rsidRDefault="00A120D0" w:rsidP="00A120D0">
      <w:pPr>
        <w:jc w:val="both"/>
        <w:rPr>
          <w:rFonts w:ascii="Verdana" w:hAnsi="Verdana"/>
          <w:color w:val="000000" w:themeColor="text1"/>
        </w:rPr>
      </w:pPr>
      <w:r>
        <w:rPr>
          <w:rFonts w:ascii="Verdana" w:hAnsi="Verdana"/>
          <w:color w:val="000000" w:themeColor="text1"/>
        </w:rPr>
        <w:t>To avoid waiting times on site, we recommend purchasing tickets online:</w:t>
      </w:r>
    </w:p>
    <w:p w14:paraId="0EB0F61D" w14:textId="34598466" w:rsidR="00A120D0" w:rsidRDefault="00A120D0" w:rsidP="00A120D0">
      <w:pPr>
        <w:jc w:val="both"/>
        <w:rPr>
          <w:rFonts w:ascii="Verdana" w:hAnsi="Verdana"/>
          <w:color w:val="000000" w:themeColor="text1"/>
        </w:rPr>
      </w:pPr>
      <w:hyperlink r:id="rId9" w:history="1">
        <w:r w:rsidRPr="003C0A12">
          <w:rPr>
            <w:rStyle w:val="Hyperlink"/>
            <w:rFonts w:ascii="Verdana" w:hAnsi="Verdana"/>
          </w:rPr>
          <w:t>https://ticketshop.schall-messen.de/shop/tickets-fuer-die-faszination-modellbau-2025/</w:t>
        </w:r>
      </w:hyperlink>
    </w:p>
    <w:p w14:paraId="35DE728E" w14:textId="77777777" w:rsidR="00A120D0" w:rsidRDefault="00A120D0" w:rsidP="00A120D0">
      <w:pPr>
        <w:jc w:val="both"/>
        <w:rPr>
          <w:rFonts w:ascii="Verdana" w:hAnsi="Verdana"/>
          <w:b/>
          <w:bCs/>
          <w:color w:val="000000" w:themeColor="text1"/>
        </w:rPr>
      </w:pPr>
      <w:r w:rsidRPr="00090DEF">
        <w:rPr>
          <w:rFonts w:ascii="Verdana" w:hAnsi="Verdana"/>
          <w:b/>
          <w:bCs/>
          <w:color w:val="000000" w:themeColor="text1"/>
        </w:rPr>
        <w:lastRenderedPageBreak/>
        <w:t>Address</w:t>
      </w:r>
    </w:p>
    <w:p w14:paraId="31DD7805"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Messe Friedrichshafen GmbH</w:t>
      </w:r>
    </w:p>
    <w:p w14:paraId="185227C5"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Neue Messe 1</w:t>
      </w:r>
    </w:p>
    <w:p w14:paraId="22CC5CC7"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88046 Friedrichshafen</w:t>
      </w:r>
    </w:p>
    <w:p w14:paraId="150FF837" w14:textId="77777777" w:rsidR="00A120D0" w:rsidRPr="00090DEF" w:rsidRDefault="00A120D0" w:rsidP="00A120D0">
      <w:pPr>
        <w:jc w:val="both"/>
        <w:rPr>
          <w:rFonts w:ascii="Verdana" w:hAnsi="Verdana"/>
          <w:color w:val="000000" w:themeColor="text1"/>
        </w:rPr>
      </w:pPr>
    </w:p>
    <w:p w14:paraId="20B2191E" w14:textId="77777777" w:rsidR="00A120D0" w:rsidRPr="00090DEF" w:rsidRDefault="00A120D0" w:rsidP="00A120D0">
      <w:pPr>
        <w:jc w:val="both"/>
        <w:rPr>
          <w:rFonts w:ascii="Verdana" w:hAnsi="Verdana"/>
          <w:b/>
          <w:bCs/>
          <w:color w:val="000000" w:themeColor="text1"/>
        </w:rPr>
      </w:pPr>
      <w:r w:rsidRPr="00090DEF">
        <w:rPr>
          <w:rFonts w:ascii="Verdana" w:hAnsi="Verdana"/>
          <w:b/>
          <w:bCs/>
          <w:color w:val="000000" w:themeColor="text1"/>
        </w:rPr>
        <w:t xml:space="preserve">Opening hours </w:t>
      </w:r>
      <w:r>
        <w:rPr>
          <w:rFonts w:ascii="Verdana" w:hAnsi="Verdana"/>
          <w:b/>
          <w:bCs/>
          <w:color w:val="000000" w:themeColor="text1"/>
        </w:rPr>
        <w:t>(</w:t>
      </w:r>
      <w:r w:rsidRPr="00B24D11">
        <w:rPr>
          <w:rFonts w:ascii="Verdana" w:hAnsi="Verdana"/>
          <w:b/>
          <w:bCs/>
          <w:color w:val="000000" w:themeColor="text1"/>
        </w:rPr>
        <w:t xml:space="preserve">31 </w:t>
      </w:r>
      <w:r>
        <w:rPr>
          <w:rFonts w:ascii="Verdana" w:hAnsi="Verdana"/>
          <w:b/>
          <w:bCs/>
          <w:color w:val="000000" w:themeColor="text1"/>
        </w:rPr>
        <w:t xml:space="preserve">October </w:t>
      </w:r>
      <w:r w:rsidRPr="00B24D11">
        <w:rPr>
          <w:rFonts w:ascii="Verdana" w:hAnsi="Verdana"/>
          <w:b/>
          <w:bCs/>
          <w:color w:val="000000" w:themeColor="text1"/>
        </w:rPr>
        <w:t>to 2 November</w:t>
      </w:r>
      <w:r>
        <w:rPr>
          <w:rFonts w:ascii="Verdana" w:hAnsi="Verdana"/>
          <w:b/>
          <w:bCs/>
          <w:color w:val="000000" w:themeColor="text1"/>
        </w:rPr>
        <w:t xml:space="preserve"> 2025)</w:t>
      </w:r>
    </w:p>
    <w:p w14:paraId="6B7A6425"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Friday–Saturday</w:t>
      </w:r>
      <w:r w:rsidRPr="00090DEF">
        <w:rPr>
          <w:rFonts w:ascii="Verdana" w:hAnsi="Verdana"/>
          <w:color w:val="000000" w:themeColor="text1"/>
        </w:rPr>
        <w:tab/>
        <w:t>9:00 a.m. – 6:00 p.m.</w:t>
      </w:r>
    </w:p>
    <w:p w14:paraId="5160CDE3" w14:textId="77777777" w:rsidR="00A120D0" w:rsidRPr="006A315D" w:rsidRDefault="00A120D0" w:rsidP="00A120D0">
      <w:pPr>
        <w:jc w:val="both"/>
        <w:rPr>
          <w:rFonts w:ascii="Verdana" w:hAnsi="Verdana"/>
          <w:color w:val="000000" w:themeColor="text1"/>
        </w:rPr>
      </w:pPr>
      <w:r w:rsidRPr="00090DEF">
        <w:rPr>
          <w:rFonts w:ascii="Verdana" w:hAnsi="Verdana"/>
          <w:color w:val="000000" w:themeColor="text1"/>
        </w:rPr>
        <w:t>Sunday</w:t>
      </w:r>
      <w:r w:rsidRPr="00090DEF">
        <w:rPr>
          <w:rFonts w:ascii="Verdana" w:hAnsi="Verdana"/>
          <w:color w:val="000000" w:themeColor="text1"/>
        </w:rPr>
        <w:tab/>
        <w:t>9:00 a.m. – 5:00 p.m.</w:t>
      </w:r>
    </w:p>
    <w:p w14:paraId="09C74D6B" w14:textId="77777777" w:rsidR="00A120D0" w:rsidRDefault="00A120D0" w:rsidP="00994186">
      <w:pPr>
        <w:spacing w:after="160"/>
        <w:jc w:val="both"/>
        <w:rPr>
          <w:rFonts w:ascii="Verdana" w:hAnsi="Verdana"/>
          <w:color w:val="000000" w:themeColor="text1"/>
        </w:rPr>
      </w:pPr>
    </w:p>
    <w:p w14:paraId="3DF1AE14" w14:textId="77777777" w:rsidR="00B30BA5" w:rsidRDefault="00871D56" w:rsidP="00994186">
      <w:pPr>
        <w:spacing w:after="160"/>
        <w:jc w:val="both"/>
        <w:rPr>
          <w:rFonts w:ascii="Verdana" w:hAnsi="Verdana"/>
          <w:color w:val="000000" w:themeColor="text1"/>
        </w:rPr>
      </w:pPr>
      <w:r>
        <w:rPr>
          <w:rFonts w:ascii="Verdana" w:hAnsi="Verdana"/>
          <w:color w:val="000000" w:themeColor="text1"/>
        </w:rPr>
        <w:t xml:space="preserve">Thank you for </w:t>
      </w:r>
      <w:r w:rsidRPr="00871D56">
        <w:rPr>
          <w:rFonts w:ascii="Verdana" w:hAnsi="Verdana"/>
          <w:color w:val="000000" w:themeColor="text1"/>
        </w:rPr>
        <w:t>your reports and announcements.</w:t>
      </w:r>
    </w:p>
    <w:p w14:paraId="7BB0158C" w14:textId="77777777" w:rsidR="00CC4547" w:rsidRDefault="00CC4547" w:rsidP="00871D56">
      <w:pPr>
        <w:spacing w:after="160"/>
        <w:jc w:val="both"/>
        <w:rPr>
          <w:rFonts w:ascii="Verdana" w:hAnsi="Verdana"/>
          <w:color w:val="000000" w:themeColor="text1"/>
        </w:rPr>
      </w:pPr>
    </w:p>
    <w:p w14:paraId="2D37855C" w14:textId="77777777" w:rsidR="00871D56" w:rsidRDefault="00871D56" w:rsidP="00871D56">
      <w:pPr>
        <w:spacing w:after="160"/>
        <w:jc w:val="both"/>
        <w:rPr>
          <w:rFonts w:ascii="Verdana" w:hAnsi="Verdana"/>
        </w:rPr>
      </w:pPr>
      <w:r>
        <w:rPr>
          <w:rFonts w:ascii="Verdana" w:hAnsi="Verdana"/>
          <w:color w:val="000000" w:themeColor="text1"/>
        </w:rPr>
        <w:t>Further information, royalty-free images and logos</w:t>
      </w:r>
      <w:r>
        <w:rPr>
          <w:rFonts w:ascii="Verdana" w:hAnsi="Verdana"/>
        </w:rPr>
        <w:t>:</w:t>
      </w:r>
    </w:p>
    <w:p w14:paraId="4603EAAC" w14:textId="77777777" w:rsidR="00871D56" w:rsidRDefault="00871D56" w:rsidP="00871D56">
      <w:pPr>
        <w:spacing w:after="160"/>
        <w:jc w:val="both"/>
      </w:pPr>
      <w:hyperlink r:id="rId10" w:history="1">
        <w:r w:rsidRPr="00234BB1">
          <w:rPr>
            <w:rStyle w:val="Hyperlink"/>
            <w:rFonts w:ascii="Verdana" w:hAnsi="Verdana"/>
          </w:rPr>
          <w:t>https://www.faszination-modellbau.de/presse</w:t>
        </w:r>
      </w:hyperlink>
    </w:p>
    <w:p w14:paraId="1F4E9091" w14:textId="77777777" w:rsidR="001F6AE9" w:rsidRDefault="001F6AE9" w:rsidP="00871D56">
      <w:pPr>
        <w:spacing w:after="160"/>
        <w:jc w:val="both"/>
        <w:rPr>
          <w:rFonts w:ascii="Verdana" w:hAnsi="Verdana"/>
        </w:rPr>
      </w:pPr>
      <w:hyperlink r:id="rId11" w:history="1">
        <w:r w:rsidRPr="00540618">
          <w:rPr>
            <w:rStyle w:val="Hyperlink"/>
            <w:rFonts w:ascii="Verdana" w:hAnsi="Verdana"/>
          </w:rPr>
          <w:t>https://www.echtdampf-hallentreffen.de</w:t>
        </w:r>
      </w:hyperlink>
    </w:p>
    <w:p w14:paraId="240CDA7A" w14:textId="77777777" w:rsidR="001F6AE9" w:rsidRDefault="001F6AE9" w:rsidP="00871D56">
      <w:pPr>
        <w:spacing w:after="160"/>
        <w:jc w:val="both"/>
        <w:rPr>
          <w:rFonts w:ascii="Verdana" w:hAnsi="Verdana"/>
        </w:rPr>
      </w:pPr>
    </w:p>
    <w:p w14:paraId="1C263EF5" w14:textId="77777777" w:rsidR="00294FE8" w:rsidRPr="00EB0CB2" w:rsidRDefault="00871D56" w:rsidP="00994186">
      <w:pPr>
        <w:spacing w:after="160"/>
        <w:jc w:val="both"/>
        <w:rPr>
          <w:rFonts w:ascii="Verdana" w:hAnsi="Verdana"/>
          <w:color w:val="000000" w:themeColor="text1"/>
        </w:rPr>
      </w:pPr>
      <w:r w:rsidRPr="00EB0CB2">
        <w:rPr>
          <w:rFonts w:ascii="Verdana" w:hAnsi="Verdana"/>
          <w:color w:val="000000" w:themeColor="text1"/>
        </w:rPr>
        <w:t>Connect with our huge community:</w:t>
      </w:r>
    </w:p>
    <w:p w14:paraId="0249FF2B" w14:textId="77777777" w:rsidR="00294FE8" w:rsidRPr="00EB0CB2" w:rsidRDefault="00294FE8" w:rsidP="00994186">
      <w:pPr>
        <w:jc w:val="both"/>
        <w:rPr>
          <w:rFonts w:ascii="Verdana" w:hAnsi="Verdana"/>
        </w:rPr>
      </w:pPr>
      <w:r w:rsidRPr="00EB0CB2">
        <w:rPr>
          <w:rFonts w:ascii="Verdana" w:hAnsi="Verdana"/>
          <w:noProof/>
        </w:rPr>
        <w:drawing>
          <wp:inline distT="0" distB="0" distL="0" distR="0" wp14:anchorId="4198CDCD" wp14:editId="1E1C083E">
            <wp:extent cx="349200" cy="219600"/>
            <wp:effectExtent l="0" t="0" r="0" b="0"/>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EB0CB2">
        <w:rPr>
          <w:rFonts w:ascii="Verdana" w:hAnsi="Verdana"/>
        </w:rPr>
        <w:t>Facebook</w:t>
      </w:r>
      <w:r w:rsidRPr="00EB0CB2">
        <w:rPr>
          <w:rFonts w:ascii="Verdana" w:hAnsi="Verdana"/>
          <w:noProof/>
        </w:rPr>
        <w:drawing>
          <wp:inline distT="0" distB="0" distL="0" distR="0" wp14:anchorId="3474F30A" wp14:editId="059C892C">
            <wp:extent cx="349250" cy="218281"/>
            <wp:effectExtent l="0" t="0" r="0" b="0"/>
            <wp:docPr id="4" name="Grafik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EB0CB2">
        <w:rPr>
          <w:rFonts w:ascii="Verdana" w:hAnsi="Verdana"/>
        </w:rPr>
        <w:t xml:space="preserve">  YouTube</w:t>
      </w:r>
      <w:r w:rsidRPr="00EB0CB2">
        <w:rPr>
          <w:rFonts w:ascii="Verdana" w:hAnsi="Verdana"/>
          <w:noProof/>
        </w:rPr>
        <w:drawing>
          <wp:inline distT="0" distB="0" distL="0" distR="0" wp14:anchorId="61471BD9" wp14:editId="00043CE3">
            <wp:extent cx="397566" cy="248479"/>
            <wp:effectExtent l="0" t="0" r="0" b="5715"/>
            <wp:docPr id="5" name="Grafik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EB0CB2">
        <w:rPr>
          <w:rFonts w:ascii="Verdana" w:hAnsi="Verdana"/>
        </w:rPr>
        <w:t xml:space="preserve"> Instagram</w:t>
      </w:r>
    </w:p>
    <w:p w14:paraId="6BCED701" w14:textId="77777777" w:rsidR="00145F8A" w:rsidRPr="00EB0CB2" w:rsidRDefault="00294FE8" w:rsidP="00994186">
      <w:pPr>
        <w:spacing w:after="160"/>
        <w:jc w:val="both"/>
        <w:rPr>
          <w:rFonts w:ascii="Verdana" w:hAnsi="Verdana"/>
        </w:rPr>
      </w:pPr>
      <w:r w:rsidRPr="00EB0CB2">
        <w:rPr>
          <w:rFonts w:ascii="Verdana" w:eastAsiaTheme="minorHAnsi" w:hAnsi="Verdana" w:cstheme="minorBidi"/>
          <w:b/>
          <w:bCs/>
          <w:lang w:eastAsia="en-US"/>
        </w:rPr>
        <w:br/>
      </w:r>
      <w:hyperlink r:id="rId18" w:history="1">
        <w:r w:rsidR="00145F8A" w:rsidRPr="00EB0CB2">
          <w:rPr>
            <w:rStyle w:val="Hyperlink"/>
            <w:rFonts w:ascii="Verdana" w:hAnsi="Verdana"/>
          </w:rPr>
          <w:t>https://www.facebook.com/Faszination.Modellbau</w:t>
        </w:r>
      </w:hyperlink>
    </w:p>
    <w:p w14:paraId="791B3F04" w14:textId="77777777" w:rsidR="00871D56" w:rsidRPr="00EB0CB2" w:rsidRDefault="00871D56" w:rsidP="00871D56">
      <w:pPr>
        <w:spacing w:after="160"/>
        <w:jc w:val="both"/>
        <w:rPr>
          <w:rFonts w:ascii="Verdana" w:hAnsi="Verdana"/>
        </w:rPr>
      </w:pPr>
      <w:hyperlink r:id="rId19" w:history="1">
        <w:r w:rsidRPr="00EB0CB2">
          <w:rPr>
            <w:rStyle w:val="Hyperlink"/>
            <w:rFonts w:ascii="Verdana" w:hAnsi="Verdana"/>
          </w:rPr>
          <w:t>https://www.youtube.com/user/FaszinationModellbau</w:t>
        </w:r>
      </w:hyperlink>
    </w:p>
    <w:p w14:paraId="254D84C0" w14:textId="77777777" w:rsidR="0042525F" w:rsidRPr="00EB0CB2" w:rsidRDefault="00871D56" w:rsidP="00994186">
      <w:pPr>
        <w:spacing w:after="160"/>
        <w:jc w:val="both"/>
        <w:rPr>
          <w:rFonts w:ascii="Verdana" w:hAnsi="Verdana"/>
        </w:rPr>
      </w:pPr>
      <w:hyperlink r:id="rId20" w:history="1">
        <w:r w:rsidRPr="00EB0CB2">
          <w:rPr>
            <w:rStyle w:val="Hyperlink"/>
            <w:rFonts w:ascii="Verdana" w:hAnsi="Verdana"/>
          </w:rPr>
          <w:t>https://www.instagram.com/faszination.modellbau</w:t>
        </w:r>
      </w:hyperlink>
    </w:p>
    <w:sectPr w:rsidR="0042525F" w:rsidRPr="00EB0CB2" w:rsidSect="00EE3882">
      <w:headerReference w:type="default" r:id="rId21"/>
      <w:footerReference w:type="default" r:id="rId22"/>
      <w:pgSz w:w="11906" w:h="16838"/>
      <w:pgMar w:top="1588" w:right="1531" w:bottom="1247" w:left="153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8073" w14:textId="77777777" w:rsidR="00541127" w:rsidRDefault="00541127" w:rsidP="003C689F">
      <w:r>
        <w:separator/>
      </w:r>
    </w:p>
  </w:endnote>
  <w:endnote w:type="continuationSeparator" w:id="0">
    <w:p w14:paraId="04461851" w14:textId="77777777" w:rsidR="00541127" w:rsidRDefault="00541127" w:rsidP="003C689F">
      <w:r>
        <w:continuationSeparator/>
      </w:r>
    </w:p>
  </w:endnote>
  <w:endnote w:type="continuationNotice" w:id="1">
    <w:p w14:paraId="231963DB" w14:textId="77777777" w:rsidR="00541127" w:rsidRDefault="00541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C39" w14:textId="77777777"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000F3AE9">
      <w:rPr>
        <w:rFonts w:ascii="Verdana" w:hAnsi="Verdana"/>
        <w:sz w:val="18"/>
        <w:szCs w:val="18"/>
      </w:rPr>
      <w:t>/6</w:t>
    </w:r>
  </w:p>
  <w:p w14:paraId="1372D126"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5CBA" w14:textId="77777777" w:rsidR="00541127" w:rsidRDefault="00541127" w:rsidP="003C689F">
      <w:r>
        <w:separator/>
      </w:r>
    </w:p>
  </w:footnote>
  <w:footnote w:type="continuationSeparator" w:id="0">
    <w:p w14:paraId="413C5C1A" w14:textId="77777777" w:rsidR="00541127" w:rsidRDefault="00541127" w:rsidP="003C689F">
      <w:r>
        <w:continuationSeparator/>
      </w:r>
    </w:p>
  </w:footnote>
  <w:footnote w:type="continuationNotice" w:id="1">
    <w:p w14:paraId="575072C7" w14:textId="77777777" w:rsidR="00541127" w:rsidRDefault="00541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2EAA" w14:textId="15F2C6F0" w:rsidR="006859A0" w:rsidRDefault="00F5388E" w:rsidP="003C689F">
    <w:pPr>
      <w:pStyle w:val="Kopfzeile"/>
      <w:tabs>
        <w:tab w:val="left" w:pos="4395"/>
      </w:tabs>
    </w:pPr>
    <w:r w:rsidRPr="00445196">
      <w:rPr>
        <w:rFonts w:ascii="Verdana" w:hAnsi="Verdana"/>
        <w:b/>
        <w:noProof/>
        <w:spacing w:val="-8"/>
        <w:sz w:val="32"/>
        <w:szCs w:val="32"/>
      </w:rPr>
      <w:drawing>
        <wp:anchor distT="0" distB="0" distL="114300" distR="114300" simplePos="0" relativeHeight="251664896" behindDoc="0" locked="0" layoutInCell="1" allowOverlap="1" wp14:anchorId="781F2FF4" wp14:editId="5F7F9FF2">
          <wp:simplePos x="0" y="0"/>
          <wp:positionH relativeFrom="column">
            <wp:posOffset>4535170</wp:posOffset>
          </wp:positionH>
          <wp:positionV relativeFrom="paragraph">
            <wp:posOffset>-125730</wp:posOffset>
          </wp:positionV>
          <wp:extent cx="547200" cy="432000"/>
          <wp:effectExtent l="0" t="0" r="5715" b="6350"/>
          <wp:wrapNone/>
          <wp:docPr id="1790422758" name="Grafik 179042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547200" cy="4320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sz w:val="28"/>
        <w:szCs w:val="28"/>
      </w:rPr>
      <w:drawing>
        <wp:anchor distT="0" distB="0" distL="114300" distR="114300" simplePos="0" relativeHeight="251665920" behindDoc="0" locked="0" layoutInCell="1" allowOverlap="1" wp14:anchorId="3E27EDF1" wp14:editId="1CE00707">
          <wp:simplePos x="0" y="0"/>
          <wp:positionH relativeFrom="column">
            <wp:posOffset>5390515</wp:posOffset>
          </wp:positionH>
          <wp:positionV relativeFrom="paragraph">
            <wp:posOffset>-128270</wp:posOffset>
          </wp:positionV>
          <wp:extent cx="485775" cy="431800"/>
          <wp:effectExtent l="0" t="0" r="9525" b="6350"/>
          <wp:wrapNone/>
          <wp:docPr id="210827384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73849" name="Grafik 1"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485775" cy="431800"/>
                  </a:xfrm>
                  <a:prstGeom prst="rect">
                    <a:avLst/>
                  </a:prstGeom>
                </pic:spPr>
              </pic:pic>
            </a:graphicData>
          </a:graphic>
          <wp14:sizeRelH relativeFrom="page">
            <wp14:pctWidth>0</wp14:pctWidth>
          </wp14:sizeRelH>
          <wp14:sizeRelV relativeFrom="page">
            <wp14:pctHeight>0</wp14:pctHeight>
          </wp14:sizeRelV>
        </wp:anchor>
      </w:drawing>
    </w:r>
    <w:r w:rsidR="00FA7A94" w:rsidRPr="00445196">
      <w:rPr>
        <w:rFonts w:ascii="Verdana" w:hAnsi="Verdana"/>
        <w:b/>
        <w:noProof/>
        <w:spacing w:val="-8"/>
        <w:sz w:val="32"/>
        <w:szCs w:val="32"/>
      </w:rPr>
      <w:drawing>
        <wp:anchor distT="0" distB="0" distL="114300" distR="114300" simplePos="0" relativeHeight="251662848" behindDoc="0" locked="0" layoutInCell="1" allowOverlap="1" wp14:anchorId="597A4E2A" wp14:editId="44158B0E">
          <wp:simplePos x="0" y="0"/>
          <wp:positionH relativeFrom="column">
            <wp:posOffset>3736975</wp:posOffset>
          </wp:positionH>
          <wp:positionV relativeFrom="paragraph">
            <wp:posOffset>-125730</wp:posOffset>
          </wp:positionV>
          <wp:extent cx="568800" cy="432000"/>
          <wp:effectExtent l="0" t="0" r="3175" b="6350"/>
          <wp:wrapNone/>
          <wp:docPr id="1192045871" name="Grafik 119204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568800" cy="432000"/>
                  </a:xfrm>
                  <a:prstGeom prst="rect">
                    <a:avLst/>
                  </a:prstGeom>
                </pic:spPr>
              </pic:pic>
            </a:graphicData>
          </a:graphic>
          <wp14:sizeRelH relativeFrom="page">
            <wp14:pctWidth>0</wp14:pctWidth>
          </wp14:sizeRelH>
          <wp14:sizeRelV relativeFrom="page">
            <wp14:pctHeight>0</wp14:pctHeight>
          </wp14:sizeRelV>
        </wp:anchor>
      </w:drawing>
    </w:r>
    <w:r w:rsidR="00FA7A94">
      <w:rPr>
        <w:noProof/>
      </w:rPr>
      <w:drawing>
        <wp:anchor distT="0" distB="0" distL="114300" distR="114300" simplePos="0" relativeHeight="251661824" behindDoc="0" locked="0" layoutInCell="1" allowOverlap="1" wp14:anchorId="09848436" wp14:editId="3BD0C337">
          <wp:simplePos x="0" y="0"/>
          <wp:positionH relativeFrom="margin">
            <wp:posOffset>1633220</wp:posOffset>
          </wp:positionH>
          <wp:positionV relativeFrom="page">
            <wp:posOffset>318135</wp:posOffset>
          </wp:positionV>
          <wp:extent cx="1916430" cy="434340"/>
          <wp:effectExtent l="0" t="0" r="7620" b="3810"/>
          <wp:wrapSquare wrapText="bothSides"/>
          <wp:docPr id="56337607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6430" cy="434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859A0">
      <w:rPr>
        <w:rFonts w:ascii="Verdana" w:hAnsi="Verdana"/>
        <w:b/>
        <w:sz w:val="28"/>
        <w:szCs w:val="28"/>
      </w:rPr>
      <w:t xml:space="preserve"> </w:t>
    </w:r>
    <w:r w:rsidR="006859A0">
      <w:rPr>
        <w:rFonts w:ascii="Verdana" w:hAnsi="Verdana"/>
        <w:b/>
        <w:i/>
        <w:sz w:val="28"/>
        <w:szCs w:val="28"/>
      </w:rPr>
      <w:t>Press</w:t>
    </w:r>
    <w:r w:rsidR="006859A0">
      <w:rPr>
        <w:rFonts w:ascii="Verdana" w:hAnsi="Verdana"/>
        <w:b/>
        <w:i/>
        <w:sz w:val="28"/>
        <w:szCs w:val="28"/>
      </w:rPr>
      <w:tab/>
    </w:r>
    <w:r w:rsidR="006859A0">
      <w:rPr>
        <w:rFonts w:ascii="Verdana" w:hAnsi="Verdana"/>
        <w:sz w:val="28"/>
        <w:szCs w:val="28"/>
      </w:rPr>
      <w:t xml:space="preserve">                                    </w:t>
    </w:r>
  </w:p>
  <w:p w14:paraId="65F20DF1" w14:textId="77777777" w:rsidR="00EB0CB2" w:rsidRDefault="00EB0CB2" w:rsidP="007833A2">
    <w:pPr>
      <w:tabs>
        <w:tab w:val="left" w:pos="8505"/>
      </w:tabs>
      <w:spacing w:line="360" w:lineRule="auto"/>
      <w:jc w:val="both"/>
      <w:rPr>
        <w:rFonts w:ascii="Verdana" w:hAnsi="Verdana" w:cs="Arial"/>
        <w:sz w:val="20"/>
        <w:szCs w:val="20"/>
      </w:rPr>
    </w:pPr>
  </w:p>
  <w:p w14:paraId="120DBCC2" w14:textId="77777777" w:rsidR="007833A2" w:rsidRPr="00EB0CB2" w:rsidRDefault="006859A0" w:rsidP="007833A2">
    <w:pPr>
      <w:tabs>
        <w:tab w:val="left" w:pos="8505"/>
      </w:tabs>
      <w:spacing w:line="360" w:lineRule="auto"/>
      <w:jc w:val="both"/>
      <w:rPr>
        <w:rFonts w:ascii="Verdana" w:hAnsi="Verdana" w:cs="Arial"/>
        <w:sz w:val="20"/>
        <w:szCs w:val="20"/>
      </w:rPr>
    </w:pPr>
    <w:r w:rsidRPr="00EB0CB2">
      <w:rPr>
        <w:rFonts w:ascii="Verdana" w:hAnsi="Verdana" w:cs="Arial"/>
        <w:sz w:val="20"/>
        <w:szCs w:val="20"/>
      </w:rPr>
      <w:t>Press release</w:t>
    </w:r>
    <w:r w:rsidR="00A120D0">
      <w:rPr>
        <w:rFonts w:ascii="Verdana" w:hAnsi="Verdana" w:cs="Arial"/>
        <w:sz w:val="20"/>
        <w:szCs w:val="20"/>
      </w:rPr>
      <w:t xml:space="preserve"> 04 </w:t>
    </w:r>
    <w:r w:rsidR="006D7CC6" w:rsidRPr="00EB0CB2">
      <w:rPr>
        <w:rFonts w:ascii="Verdana" w:hAnsi="Verdana" w:cs="Arial"/>
        <w:sz w:val="20"/>
        <w:szCs w:val="20"/>
      </w:rPr>
      <w:t>/</w:t>
    </w:r>
    <w:r w:rsidR="00A120D0">
      <w:rPr>
        <w:rFonts w:ascii="Verdana" w:hAnsi="Verdana" w:cs="Arial"/>
        <w:sz w:val="20"/>
        <w:szCs w:val="20"/>
      </w:rPr>
      <w:t xml:space="preserve"> 21 October</w:t>
    </w:r>
    <w:r w:rsidR="00C71883">
      <w:rPr>
        <w:rFonts w:ascii="Verdana" w:hAnsi="Verdana" w:cs="Arial"/>
        <w:sz w:val="20"/>
        <w:szCs w:val="20"/>
      </w:rPr>
      <w:t xml:space="preserve"> 2025</w:t>
    </w:r>
  </w:p>
  <w:p w14:paraId="340F08AA" w14:textId="7E746C26" w:rsidR="006D7CC6" w:rsidRDefault="00E201C4" w:rsidP="000B7857">
    <w:pPr>
      <w:tabs>
        <w:tab w:val="left" w:pos="8505"/>
      </w:tabs>
      <w:spacing w:line="360" w:lineRule="auto"/>
      <w:jc w:val="both"/>
      <w:rPr>
        <w:rFonts w:ascii="Verdana" w:hAnsi="Verdana" w:cs="Arial"/>
        <w:sz w:val="20"/>
        <w:szCs w:val="20"/>
      </w:rPr>
    </w:pPr>
    <w:r>
      <w:rPr>
        <w:rFonts w:ascii="Verdana" w:hAnsi="Verdana" w:cs="Arial"/>
        <w:sz w:val="20"/>
        <w:szCs w:val="20"/>
      </w:rPr>
      <w:t>FASZINATION MODELLBAU</w:t>
    </w:r>
    <w:r w:rsidR="006D7CC6" w:rsidRPr="00EB0CB2">
      <w:rPr>
        <w:rFonts w:ascii="Verdana" w:hAnsi="Verdana" w:cs="Arial"/>
        <w:sz w:val="20"/>
        <w:szCs w:val="20"/>
      </w:rPr>
      <w:t xml:space="preserve">, </w:t>
    </w:r>
    <w:r w:rsidR="008464D4">
      <w:rPr>
        <w:rFonts w:ascii="Verdana" w:hAnsi="Verdana" w:cs="Arial"/>
        <w:sz w:val="20"/>
        <w:szCs w:val="20"/>
      </w:rPr>
      <w:t>Echtdampf-Hallentreffen</w:t>
    </w:r>
    <w:r w:rsidR="006D7CC6" w:rsidRPr="00EB0CB2">
      <w:rPr>
        <w:rFonts w:ascii="Verdana" w:hAnsi="Verdana" w:cs="Arial"/>
        <w:sz w:val="20"/>
        <w:szCs w:val="20"/>
      </w:rPr>
      <w:t xml:space="preserve"> </w:t>
    </w:r>
    <w:r w:rsidR="00BB3B54" w:rsidRPr="00EB0CB2">
      <w:rPr>
        <w:rFonts w:ascii="Verdana" w:hAnsi="Verdana" w:cs="Arial"/>
        <w:sz w:val="20"/>
        <w:szCs w:val="20"/>
      </w:rPr>
      <w:t xml:space="preserve">&amp; </w:t>
    </w:r>
    <w:r w:rsidR="002172FC" w:rsidRPr="00EB0CB2">
      <w:rPr>
        <w:rFonts w:ascii="Verdana" w:hAnsi="Verdana" w:cs="Arial"/>
        <w:sz w:val="20"/>
        <w:szCs w:val="20"/>
      </w:rPr>
      <w:t xml:space="preserve">LEGO </w:t>
    </w:r>
    <w:r w:rsidR="006D7CC6" w:rsidRPr="00EB0CB2">
      <w:rPr>
        <w:rFonts w:ascii="Verdana" w:hAnsi="Verdana" w:cs="Arial"/>
        <w:sz w:val="20"/>
        <w:szCs w:val="20"/>
      </w:rPr>
      <w:t>Fan Exhibition</w:t>
    </w:r>
    <w:r w:rsidR="00C71883">
      <w:rPr>
        <w:rFonts w:ascii="Verdana" w:hAnsi="Verdana" w:cs="Arial"/>
        <w:sz w:val="20"/>
        <w:szCs w:val="20"/>
      </w:rPr>
      <w:t xml:space="preserve"> 2025</w:t>
    </w:r>
  </w:p>
  <w:p w14:paraId="3FCC1F59" w14:textId="77777777" w:rsidR="00F5388E" w:rsidRPr="00EB0CB2" w:rsidRDefault="00F5388E" w:rsidP="000B7857">
    <w:pPr>
      <w:tabs>
        <w:tab w:val="left" w:pos="8505"/>
      </w:tabs>
      <w:spacing w:line="360" w:lineRule="auto"/>
      <w:jc w:val="both"/>
      <w:rPr>
        <w:rFonts w:ascii="Verdana"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4C35"/>
    <w:rsid w:val="00055981"/>
    <w:rsid w:val="00056359"/>
    <w:rsid w:val="0005645B"/>
    <w:rsid w:val="0005660C"/>
    <w:rsid w:val="00056CCC"/>
    <w:rsid w:val="0005790E"/>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BE7"/>
    <w:rsid w:val="00080DAB"/>
    <w:rsid w:val="00081E5F"/>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33CD"/>
    <w:rsid w:val="000C44E9"/>
    <w:rsid w:val="000C4ADB"/>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AE9"/>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2"/>
    <w:rsid w:val="001001BB"/>
    <w:rsid w:val="0010020F"/>
    <w:rsid w:val="001004C8"/>
    <w:rsid w:val="00101BBB"/>
    <w:rsid w:val="00101EC9"/>
    <w:rsid w:val="001024B7"/>
    <w:rsid w:val="0010267A"/>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2B4E"/>
    <w:rsid w:val="00113013"/>
    <w:rsid w:val="00113167"/>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59D6"/>
    <w:rsid w:val="00136A77"/>
    <w:rsid w:val="0013712E"/>
    <w:rsid w:val="00137560"/>
    <w:rsid w:val="00137A23"/>
    <w:rsid w:val="00140A5C"/>
    <w:rsid w:val="00141EC0"/>
    <w:rsid w:val="00143623"/>
    <w:rsid w:val="001437B7"/>
    <w:rsid w:val="00143981"/>
    <w:rsid w:val="00144143"/>
    <w:rsid w:val="00144173"/>
    <w:rsid w:val="00144507"/>
    <w:rsid w:val="00144B39"/>
    <w:rsid w:val="00145F8A"/>
    <w:rsid w:val="0014634F"/>
    <w:rsid w:val="001466AA"/>
    <w:rsid w:val="00146BB6"/>
    <w:rsid w:val="00146C16"/>
    <w:rsid w:val="001478F1"/>
    <w:rsid w:val="00147CDB"/>
    <w:rsid w:val="0015035C"/>
    <w:rsid w:val="00150C25"/>
    <w:rsid w:val="00151C70"/>
    <w:rsid w:val="001523A7"/>
    <w:rsid w:val="001528AB"/>
    <w:rsid w:val="00153877"/>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2A48"/>
    <w:rsid w:val="001837C5"/>
    <w:rsid w:val="00183DB7"/>
    <w:rsid w:val="00184838"/>
    <w:rsid w:val="00185881"/>
    <w:rsid w:val="00185A17"/>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0D3"/>
    <w:rsid w:val="001A48BF"/>
    <w:rsid w:val="001A5336"/>
    <w:rsid w:val="001A5975"/>
    <w:rsid w:val="001A5979"/>
    <w:rsid w:val="001A5AFE"/>
    <w:rsid w:val="001A6263"/>
    <w:rsid w:val="001A62B4"/>
    <w:rsid w:val="001A6375"/>
    <w:rsid w:val="001A74BF"/>
    <w:rsid w:val="001B15FB"/>
    <w:rsid w:val="001B1D51"/>
    <w:rsid w:val="001B1ED9"/>
    <w:rsid w:val="001B300B"/>
    <w:rsid w:val="001B353D"/>
    <w:rsid w:val="001B3C09"/>
    <w:rsid w:val="001B41C0"/>
    <w:rsid w:val="001B4613"/>
    <w:rsid w:val="001B58AF"/>
    <w:rsid w:val="001B6A46"/>
    <w:rsid w:val="001B6DDC"/>
    <w:rsid w:val="001B71F2"/>
    <w:rsid w:val="001B7E52"/>
    <w:rsid w:val="001C0445"/>
    <w:rsid w:val="001C0DAF"/>
    <w:rsid w:val="001C1900"/>
    <w:rsid w:val="001C23C8"/>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AE4"/>
    <w:rsid w:val="001E0B59"/>
    <w:rsid w:val="001E0E4D"/>
    <w:rsid w:val="001E0FDB"/>
    <w:rsid w:val="001E121E"/>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6AE9"/>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47EC"/>
    <w:rsid w:val="002269EC"/>
    <w:rsid w:val="00226E78"/>
    <w:rsid w:val="00227109"/>
    <w:rsid w:val="00227FE0"/>
    <w:rsid w:val="00230407"/>
    <w:rsid w:val="00230575"/>
    <w:rsid w:val="00232383"/>
    <w:rsid w:val="00233517"/>
    <w:rsid w:val="00233CD6"/>
    <w:rsid w:val="0023421C"/>
    <w:rsid w:val="00235597"/>
    <w:rsid w:val="002357D5"/>
    <w:rsid w:val="002368D5"/>
    <w:rsid w:val="00237F77"/>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10E"/>
    <w:rsid w:val="00256200"/>
    <w:rsid w:val="00257AB3"/>
    <w:rsid w:val="00260520"/>
    <w:rsid w:val="002605A6"/>
    <w:rsid w:val="002605FF"/>
    <w:rsid w:val="002606D5"/>
    <w:rsid w:val="002608CF"/>
    <w:rsid w:val="002609F5"/>
    <w:rsid w:val="002614F5"/>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A0A"/>
    <w:rsid w:val="00273DB5"/>
    <w:rsid w:val="002740B8"/>
    <w:rsid w:val="0027434C"/>
    <w:rsid w:val="00274E93"/>
    <w:rsid w:val="002759CE"/>
    <w:rsid w:val="00276265"/>
    <w:rsid w:val="002777E6"/>
    <w:rsid w:val="00280779"/>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452"/>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797"/>
    <w:rsid w:val="002A3E9F"/>
    <w:rsid w:val="002A3FD3"/>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5763"/>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977"/>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30D"/>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4025"/>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221"/>
    <w:rsid w:val="003868AC"/>
    <w:rsid w:val="003872F7"/>
    <w:rsid w:val="0038771F"/>
    <w:rsid w:val="003906D6"/>
    <w:rsid w:val="00390F0B"/>
    <w:rsid w:val="00391B2E"/>
    <w:rsid w:val="00391BF1"/>
    <w:rsid w:val="00392463"/>
    <w:rsid w:val="0039251D"/>
    <w:rsid w:val="00392643"/>
    <w:rsid w:val="0039265B"/>
    <w:rsid w:val="00393BC5"/>
    <w:rsid w:val="00393C9E"/>
    <w:rsid w:val="00393D36"/>
    <w:rsid w:val="00394267"/>
    <w:rsid w:val="00394736"/>
    <w:rsid w:val="00394C6F"/>
    <w:rsid w:val="0039666C"/>
    <w:rsid w:val="00397ADA"/>
    <w:rsid w:val="00397D5D"/>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4BF6"/>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3C9"/>
    <w:rsid w:val="003D2FDE"/>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E7BA7"/>
    <w:rsid w:val="003F0702"/>
    <w:rsid w:val="003F0739"/>
    <w:rsid w:val="003F0D45"/>
    <w:rsid w:val="003F14CB"/>
    <w:rsid w:val="003F2CE2"/>
    <w:rsid w:val="003F31B4"/>
    <w:rsid w:val="003F4179"/>
    <w:rsid w:val="003F4A04"/>
    <w:rsid w:val="003F4D7F"/>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A64"/>
    <w:rsid w:val="00424C97"/>
    <w:rsid w:val="0042525F"/>
    <w:rsid w:val="004255D4"/>
    <w:rsid w:val="00426CF2"/>
    <w:rsid w:val="00427D08"/>
    <w:rsid w:val="00430252"/>
    <w:rsid w:val="00430742"/>
    <w:rsid w:val="00430BBE"/>
    <w:rsid w:val="00430DBA"/>
    <w:rsid w:val="0043139D"/>
    <w:rsid w:val="00431E06"/>
    <w:rsid w:val="00432D45"/>
    <w:rsid w:val="00433392"/>
    <w:rsid w:val="00434DA9"/>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1C95"/>
    <w:rsid w:val="00452684"/>
    <w:rsid w:val="00452818"/>
    <w:rsid w:val="00452BC7"/>
    <w:rsid w:val="004538A9"/>
    <w:rsid w:val="0045425C"/>
    <w:rsid w:val="0045449A"/>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2FDC"/>
    <w:rsid w:val="004839C8"/>
    <w:rsid w:val="00484549"/>
    <w:rsid w:val="00486D31"/>
    <w:rsid w:val="004876CC"/>
    <w:rsid w:val="004901E1"/>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62BA"/>
    <w:rsid w:val="004A7527"/>
    <w:rsid w:val="004B0F2F"/>
    <w:rsid w:val="004B1D0A"/>
    <w:rsid w:val="004B2343"/>
    <w:rsid w:val="004B241E"/>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C25"/>
    <w:rsid w:val="004E1036"/>
    <w:rsid w:val="004E16F4"/>
    <w:rsid w:val="004E1837"/>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0A17"/>
    <w:rsid w:val="005021F9"/>
    <w:rsid w:val="005033AE"/>
    <w:rsid w:val="005035AA"/>
    <w:rsid w:val="00503D5F"/>
    <w:rsid w:val="0050440C"/>
    <w:rsid w:val="0050491D"/>
    <w:rsid w:val="0050541C"/>
    <w:rsid w:val="00505B74"/>
    <w:rsid w:val="00506787"/>
    <w:rsid w:val="00506EC0"/>
    <w:rsid w:val="00506F48"/>
    <w:rsid w:val="005077EA"/>
    <w:rsid w:val="00507850"/>
    <w:rsid w:val="00507C91"/>
    <w:rsid w:val="005100E1"/>
    <w:rsid w:val="00510330"/>
    <w:rsid w:val="00511064"/>
    <w:rsid w:val="00511203"/>
    <w:rsid w:val="005118B3"/>
    <w:rsid w:val="00511E16"/>
    <w:rsid w:val="005132E0"/>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0DEF"/>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6E4F"/>
    <w:rsid w:val="005379BF"/>
    <w:rsid w:val="005379F1"/>
    <w:rsid w:val="0054091B"/>
    <w:rsid w:val="00540FCE"/>
    <w:rsid w:val="00541127"/>
    <w:rsid w:val="005424A8"/>
    <w:rsid w:val="0054336A"/>
    <w:rsid w:val="00543F56"/>
    <w:rsid w:val="005449A0"/>
    <w:rsid w:val="005450FC"/>
    <w:rsid w:val="005468F1"/>
    <w:rsid w:val="00547880"/>
    <w:rsid w:val="00547EE4"/>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B5B"/>
    <w:rsid w:val="005A30FE"/>
    <w:rsid w:val="005A31B6"/>
    <w:rsid w:val="005A35A5"/>
    <w:rsid w:val="005A38C9"/>
    <w:rsid w:val="005A3B56"/>
    <w:rsid w:val="005A3B71"/>
    <w:rsid w:val="005A403A"/>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5DD5"/>
    <w:rsid w:val="005D61B6"/>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739"/>
    <w:rsid w:val="005F6E94"/>
    <w:rsid w:val="005F73B6"/>
    <w:rsid w:val="005F7C78"/>
    <w:rsid w:val="005F7C9C"/>
    <w:rsid w:val="005F7DD5"/>
    <w:rsid w:val="006010C0"/>
    <w:rsid w:val="00601484"/>
    <w:rsid w:val="0060287F"/>
    <w:rsid w:val="006029C8"/>
    <w:rsid w:val="00602C8C"/>
    <w:rsid w:val="00603DB9"/>
    <w:rsid w:val="00603E13"/>
    <w:rsid w:val="00603ED5"/>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CC4"/>
    <w:rsid w:val="00673D59"/>
    <w:rsid w:val="006741A0"/>
    <w:rsid w:val="006742B2"/>
    <w:rsid w:val="00674521"/>
    <w:rsid w:val="00674570"/>
    <w:rsid w:val="0067491F"/>
    <w:rsid w:val="00674E25"/>
    <w:rsid w:val="0067512F"/>
    <w:rsid w:val="0067544C"/>
    <w:rsid w:val="0067584B"/>
    <w:rsid w:val="0067617B"/>
    <w:rsid w:val="006765B5"/>
    <w:rsid w:val="00676DC4"/>
    <w:rsid w:val="00677B76"/>
    <w:rsid w:val="00677C40"/>
    <w:rsid w:val="00680215"/>
    <w:rsid w:val="006808C5"/>
    <w:rsid w:val="006820DB"/>
    <w:rsid w:val="00682510"/>
    <w:rsid w:val="00682703"/>
    <w:rsid w:val="006835DC"/>
    <w:rsid w:val="00683B42"/>
    <w:rsid w:val="006840B9"/>
    <w:rsid w:val="0068422D"/>
    <w:rsid w:val="00685853"/>
    <w:rsid w:val="006859A0"/>
    <w:rsid w:val="00686F75"/>
    <w:rsid w:val="00687920"/>
    <w:rsid w:val="00687AF8"/>
    <w:rsid w:val="006909B5"/>
    <w:rsid w:val="00690DFF"/>
    <w:rsid w:val="00691BD0"/>
    <w:rsid w:val="006923AF"/>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9A3"/>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6A7C"/>
    <w:rsid w:val="006C70B7"/>
    <w:rsid w:val="006C7B0E"/>
    <w:rsid w:val="006D0477"/>
    <w:rsid w:val="006D0B27"/>
    <w:rsid w:val="006D1483"/>
    <w:rsid w:val="006D1DD5"/>
    <w:rsid w:val="006D1EF1"/>
    <w:rsid w:val="006D26DD"/>
    <w:rsid w:val="006D2A46"/>
    <w:rsid w:val="006D2CE3"/>
    <w:rsid w:val="006D2FF0"/>
    <w:rsid w:val="006D4C10"/>
    <w:rsid w:val="006D538B"/>
    <w:rsid w:val="006D5BA8"/>
    <w:rsid w:val="006D5F66"/>
    <w:rsid w:val="006D66BB"/>
    <w:rsid w:val="006D7563"/>
    <w:rsid w:val="006D781F"/>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1D99"/>
    <w:rsid w:val="00722669"/>
    <w:rsid w:val="00722FE8"/>
    <w:rsid w:val="00723230"/>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61B7"/>
    <w:rsid w:val="00746A67"/>
    <w:rsid w:val="00746B6B"/>
    <w:rsid w:val="0074742C"/>
    <w:rsid w:val="00750D01"/>
    <w:rsid w:val="00751014"/>
    <w:rsid w:val="007520E2"/>
    <w:rsid w:val="00752341"/>
    <w:rsid w:val="00752B41"/>
    <w:rsid w:val="0075335D"/>
    <w:rsid w:val="00753598"/>
    <w:rsid w:val="00753949"/>
    <w:rsid w:val="007539F3"/>
    <w:rsid w:val="007542AF"/>
    <w:rsid w:val="00754733"/>
    <w:rsid w:val="00754C48"/>
    <w:rsid w:val="0075535D"/>
    <w:rsid w:val="0075564E"/>
    <w:rsid w:val="00755784"/>
    <w:rsid w:val="007578C7"/>
    <w:rsid w:val="007579DB"/>
    <w:rsid w:val="00761D3F"/>
    <w:rsid w:val="00762A00"/>
    <w:rsid w:val="00762B69"/>
    <w:rsid w:val="007630D5"/>
    <w:rsid w:val="00763875"/>
    <w:rsid w:val="007640B1"/>
    <w:rsid w:val="00764B0B"/>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80C"/>
    <w:rsid w:val="00787BC6"/>
    <w:rsid w:val="00790A0F"/>
    <w:rsid w:val="00790FA6"/>
    <w:rsid w:val="00791575"/>
    <w:rsid w:val="00791CE5"/>
    <w:rsid w:val="00792153"/>
    <w:rsid w:val="007931D5"/>
    <w:rsid w:val="0079358F"/>
    <w:rsid w:val="00793812"/>
    <w:rsid w:val="00793B63"/>
    <w:rsid w:val="007944A8"/>
    <w:rsid w:val="007950D8"/>
    <w:rsid w:val="0079538A"/>
    <w:rsid w:val="00796393"/>
    <w:rsid w:val="00796E9F"/>
    <w:rsid w:val="0079750D"/>
    <w:rsid w:val="00797C82"/>
    <w:rsid w:val="007A0A64"/>
    <w:rsid w:val="007A15F0"/>
    <w:rsid w:val="007A161A"/>
    <w:rsid w:val="007A2170"/>
    <w:rsid w:val="007A2559"/>
    <w:rsid w:val="007A2F7A"/>
    <w:rsid w:val="007A301A"/>
    <w:rsid w:val="007A33D4"/>
    <w:rsid w:val="007A6218"/>
    <w:rsid w:val="007A7280"/>
    <w:rsid w:val="007A7466"/>
    <w:rsid w:val="007A7DE7"/>
    <w:rsid w:val="007A7ECB"/>
    <w:rsid w:val="007B1226"/>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AF5"/>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5B1D"/>
    <w:rsid w:val="008060BA"/>
    <w:rsid w:val="0080665F"/>
    <w:rsid w:val="0080780A"/>
    <w:rsid w:val="008107CB"/>
    <w:rsid w:val="00810EBE"/>
    <w:rsid w:val="00812AC8"/>
    <w:rsid w:val="00812F12"/>
    <w:rsid w:val="008130B2"/>
    <w:rsid w:val="00814960"/>
    <w:rsid w:val="0081621A"/>
    <w:rsid w:val="00816647"/>
    <w:rsid w:val="00816826"/>
    <w:rsid w:val="008177E1"/>
    <w:rsid w:val="00817914"/>
    <w:rsid w:val="00817B82"/>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33AC"/>
    <w:rsid w:val="00834170"/>
    <w:rsid w:val="008341E9"/>
    <w:rsid w:val="00834CCD"/>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4D4"/>
    <w:rsid w:val="00846831"/>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372"/>
    <w:rsid w:val="0086280D"/>
    <w:rsid w:val="00862DA2"/>
    <w:rsid w:val="00862E18"/>
    <w:rsid w:val="00862F18"/>
    <w:rsid w:val="00862F78"/>
    <w:rsid w:val="008637A9"/>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140"/>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164D"/>
    <w:rsid w:val="008A1861"/>
    <w:rsid w:val="008A22E7"/>
    <w:rsid w:val="008A2375"/>
    <w:rsid w:val="008A2CE9"/>
    <w:rsid w:val="008A2FA8"/>
    <w:rsid w:val="008A34E0"/>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91A"/>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6806"/>
    <w:rsid w:val="008E739F"/>
    <w:rsid w:val="008E7F38"/>
    <w:rsid w:val="008F0BFA"/>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096E"/>
    <w:rsid w:val="00901165"/>
    <w:rsid w:val="0090133D"/>
    <w:rsid w:val="00902BBC"/>
    <w:rsid w:val="0090335B"/>
    <w:rsid w:val="00903384"/>
    <w:rsid w:val="00903842"/>
    <w:rsid w:val="009043C6"/>
    <w:rsid w:val="009046B3"/>
    <w:rsid w:val="00904DC8"/>
    <w:rsid w:val="00904DF9"/>
    <w:rsid w:val="0090742B"/>
    <w:rsid w:val="009074CE"/>
    <w:rsid w:val="009075E8"/>
    <w:rsid w:val="00907CC6"/>
    <w:rsid w:val="00910DE3"/>
    <w:rsid w:val="009117B0"/>
    <w:rsid w:val="009119BC"/>
    <w:rsid w:val="009120D4"/>
    <w:rsid w:val="00914A3E"/>
    <w:rsid w:val="00915B43"/>
    <w:rsid w:val="00916347"/>
    <w:rsid w:val="009163AB"/>
    <w:rsid w:val="0091764F"/>
    <w:rsid w:val="009217BC"/>
    <w:rsid w:val="00922486"/>
    <w:rsid w:val="0092278B"/>
    <w:rsid w:val="009240DA"/>
    <w:rsid w:val="009245A6"/>
    <w:rsid w:val="0092519C"/>
    <w:rsid w:val="009271A2"/>
    <w:rsid w:val="009277BA"/>
    <w:rsid w:val="00930AA2"/>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2CF3"/>
    <w:rsid w:val="00943688"/>
    <w:rsid w:val="00943B0A"/>
    <w:rsid w:val="00944306"/>
    <w:rsid w:val="009448ED"/>
    <w:rsid w:val="00944F26"/>
    <w:rsid w:val="009452FA"/>
    <w:rsid w:val="00945ADB"/>
    <w:rsid w:val="009460E2"/>
    <w:rsid w:val="00946EBF"/>
    <w:rsid w:val="00946EF1"/>
    <w:rsid w:val="0094768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8E5"/>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495E"/>
    <w:rsid w:val="009B4C97"/>
    <w:rsid w:val="009B5B36"/>
    <w:rsid w:val="009B6078"/>
    <w:rsid w:val="009B654C"/>
    <w:rsid w:val="009B65CD"/>
    <w:rsid w:val="009B6D07"/>
    <w:rsid w:val="009B6ECE"/>
    <w:rsid w:val="009C062B"/>
    <w:rsid w:val="009C1000"/>
    <w:rsid w:val="009C1B8D"/>
    <w:rsid w:val="009C1E42"/>
    <w:rsid w:val="009C201B"/>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2EE"/>
    <w:rsid w:val="009E1B05"/>
    <w:rsid w:val="009E1BC8"/>
    <w:rsid w:val="009E209C"/>
    <w:rsid w:val="009E21D0"/>
    <w:rsid w:val="009E2B46"/>
    <w:rsid w:val="009E2B7D"/>
    <w:rsid w:val="009E3DB5"/>
    <w:rsid w:val="009E4633"/>
    <w:rsid w:val="009E467E"/>
    <w:rsid w:val="009E4FE8"/>
    <w:rsid w:val="009E60BB"/>
    <w:rsid w:val="009E63B6"/>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0D0"/>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4DD8"/>
    <w:rsid w:val="00A5511C"/>
    <w:rsid w:val="00A555FE"/>
    <w:rsid w:val="00A55FA7"/>
    <w:rsid w:val="00A56A55"/>
    <w:rsid w:val="00A56BC6"/>
    <w:rsid w:val="00A56E3C"/>
    <w:rsid w:val="00A56F11"/>
    <w:rsid w:val="00A57140"/>
    <w:rsid w:val="00A57899"/>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2CBA"/>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5B4"/>
    <w:rsid w:val="00A8777D"/>
    <w:rsid w:val="00A91857"/>
    <w:rsid w:val="00A920BC"/>
    <w:rsid w:val="00A93414"/>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5FE0"/>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B2"/>
    <w:rsid w:val="00AE35B1"/>
    <w:rsid w:val="00AE3DCA"/>
    <w:rsid w:val="00AE4352"/>
    <w:rsid w:val="00AE47C4"/>
    <w:rsid w:val="00AE48D4"/>
    <w:rsid w:val="00AE50C3"/>
    <w:rsid w:val="00AE5822"/>
    <w:rsid w:val="00AE611F"/>
    <w:rsid w:val="00AE64F0"/>
    <w:rsid w:val="00AE6A2F"/>
    <w:rsid w:val="00AE6C87"/>
    <w:rsid w:val="00AE6D25"/>
    <w:rsid w:val="00AE6D7D"/>
    <w:rsid w:val="00AE6DB5"/>
    <w:rsid w:val="00AE70F7"/>
    <w:rsid w:val="00AF0332"/>
    <w:rsid w:val="00AF038A"/>
    <w:rsid w:val="00AF05C3"/>
    <w:rsid w:val="00AF0D21"/>
    <w:rsid w:val="00AF1157"/>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0CDC"/>
    <w:rsid w:val="00B121A8"/>
    <w:rsid w:val="00B132B4"/>
    <w:rsid w:val="00B13710"/>
    <w:rsid w:val="00B14A34"/>
    <w:rsid w:val="00B14AA8"/>
    <w:rsid w:val="00B14B6C"/>
    <w:rsid w:val="00B152BC"/>
    <w:rsid w:val="00B158C3"/>
    <w:rsid w:val="00B15B4C"/>
    <w:rsid w:val="00B165AE"/>
    <w:rsid w:val="00B16BC5"/>
    <w:rsid w:val="00B171E9"/>
    <w:rsid w:val="00B1727F"/>
    <w:rsid w:val="00B20FD6"/>
    <w:rsid w:val="00B21078"/>
    <w:rsid w:val="00B21E55"/>
    <w:rsid w:val="00B22F9A"/>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5B8"/>
    <w:rsid w:val="00B32EC2"/>
    <w:rsid w:val="00B330AC"/>
    <w:rsid w:val="00B331F7"/>
    <w:rsid w:val="00B3440A"/>
    <w:rsid w:val="00B35435"/>
    <w:rsid w:val="00B36217"/>
    <w:rsid w:val="00B36935"/>
    <w:rsid w:val="00B36FAC"/>
    <w:rsid w:val="00B37504"/>
    <w:rsid w:val="00B37D20"/>
    <w:rsid w:val="00B404DB"/>
    <w:rsid w:val="00B40E53"/>
    <w:rsid w:val="00B40EF0"/>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090"/>
    <w:rsid w:val="00B7453A"/>
    <w:rsid w:val="00B757C6"/>
    <w:rsid w:val="00B75A18"/>
    <w:rsid w:val="00B75C67"/>
    <w:rsid w:val="00B76434"/>
    <w:rsid w:val="00B77CED"/>
    <w:rsid w:val="00B802C4"/>
    <w:rsid w:val="00B80556"/>
    <w:rsid w:val="00B807F6"/>
    <w:rsid w:val="00B808A5"/>
    <w:rsid w:val="00B80988"/>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A73E0"/>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4B"/>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A19"/>
    <w:rsid w:val="00BE7BFE"/>
    <w:rsid w:val="00BF07DF"/>
    <w:rsid w:val="00BF0996"/>
    <w:rsid w:val="00BF0E58"/>
    <w:rsid w:val="00BF0EA1"/>
    <w:rsid w:val="00BF1DBF"/>
    <w:rsid w:val="00BF2657"/>
    <w:rsid w:val="00BF3791"/>
    <w:rsid w:val="00BF3863"/>
    <w:rsid w:val="00BF39C1"/>
    <w:rsid w:val="00BF5788"/>
    <w:rsid w:val="00BF62F0"/>
    <w:rsid w:val="00BF6F2C"/>
    <w:rsid w:val="00BF731B"/>
    <w:rsid w:val="00BF773F"/>
    <w:rsid w:val="00BF7942"/>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5E9F"/>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3AB3"/>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3DAE"/>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52D6"/>
    <w:rsid w:val="00C652FD"/>
    <w:rsid w:val="00C65394"/>
    <w:rsid w:val="00C65FCE"/>
    <w:rsid w:val="00C66004"/>
    <w:rsid w:val="00C66355"/>
    <w:rsid w:val="00C675FB"/>
    <w:rsid w:val="00C6792D"/>
    <w:rsid w:val="00C70CAD"/>
    <w:rsid w:val="00C71149"/>
    <w:rsid w:val="00C71883"/>
    <w:rsid w:val="00C71C15"/>
    <w:rsid w:val="00C71D02"/>
    <w:rsid w:val="00C71E67"/>
    <w:rsid w:val="00C72738"/>
    <w:rsid w:val="00C72BE0"/>
    <w:rsid w:val="00C73757"/>
    <w:rsid w:val="00C73766"/>
    <w:rsid w:val="00C73E9B"/>
    <w:rsid w:val="00C746E8"/>
    <w:rsid w:val="00C74F82"/>
    <w:rsid w:val="00C76B64"/>
    <w:rsid w:val="00C80166"/>
    <w:rsid w:val="00C810A1"/>
    <w:rsid w:val="00C81DED"/>
    <w:rsid w:val="00C82280"/>
    <w:rsid w:val="00C82AC0"/>
    <w:rsid w:val="00C82D3E"/>
    <w:rsid w:val="00C84692"/>
    <w:rsid w:val="00C84859"/>
    <w:rsid w:val="00C851AF"/>
    <w:rsid w:val="00C8531F"/>
    <w:rsid w:val="00C85FCD"/>
    <w:rsid w:val="00C86134"/>
    <w:rsid w:val="00C862A4"/>
    <w:rsid w:val="00C862BA"/>
    <w:rsid w:val="00C8683C"/>
    <w:rsid w:val="00C8684B"/>
    <w:rsid w:val="00C86AA4"/>
    <w:rsid w:val="00C86BCC"/>
    <w:rsid w:val="00C86C7A"/>
    <w:rsid w:val="00C86F84"/>
    <w:rsid w:val="00C87531"/>
    <w:rsid w:val="00C8763B"/>
    <w:rsid w:val="00C902AA"/>
    <w:rsid w:val="00C90937"/>
    <w:rsid w:val="00C914D7"/>
    <w:rsid w:val="00C91CEF"/>
    <w:rsid w:val="00C9277B"/>
    <w:rsid w:val="00C928D5"/>
    <w:rsid w:val="00C93469"/>
    <w:rsid w:val="00C934F4"/>
    <w:rsid w:val="00C93B5B"/>
    <w:rsid w:val="00C93F4C"/>
    <w:rsid w:val="00C94353"/>
    <w:rsid w:val="00C94511"/>
    <w:rsid w:val="00C955E3"/>
    <w:rsid w:val="00C95E92"/>
    <w:rsid w:val="00C96240"/>
    <w:rsid w:val="00C96BDA"/>
    <w:rsid w:val="00C970D4"/>
    <w:rsid w:val="00CA0376"/>
    <w:rsid w:val="00CA0E7F"/>
    <w:rsid w:val="00CA2013"/>
    <w:rsid w:val="00CA205E"/>
    <w:rsid w:val="00CA2848"/>
    <w:rsid w:val="00CA39D7"/>
    <w:rsid w:val="00CA3F8A"/>
    <w:rsid w:val="00CA464F"/>
    <w:rsid w:val="00CA58B8"/>
    <w:rsid w:val="00CA6319"/>
    <w:rsid w:val="00CA6C3E"/>
    <w:rsid w:val="00CA73ED"/>
    <w:rsid w:val="00CA78B2"/>
    <w:rsid w:val="00CA7AFF"/>
    <w:rsid w:val="00CA7D2C"/>
    <w:rsid w:val="00CA7DC3"/>
    <w:rsid w:val="00CA7F5E"/>
    <w:rsid w:val="00CB0163"/>
    <w:rsid w:val="00CB1513"/>
    <w:rsid w:val="00CB189B"/>
    <w:rsid w:val="00CB1A93"/>
    <w:rsid w:val="00CB1CD9"/>
    <w:rsid w:val="00CB22FD"/>
    <w:rsid w:val="00CB3241"/>
    <w:rsid w:val="00CB3543"/>
    <w:rsid w:val="00CB4303"/>
    <w:rsid w:val="00CB4304"/>
    <w:rsid w:val="00CB536D"/>
    <w:rsid w:val="00CC02E5"/>
    <w:rsid w:val="00CC09F9"/>
    <w:rsid w:val="00CC16E5"/>
    <w:rsid w:val="00CC1817"/>
    <w:rsid w:val="00CC1E00"/>
    <w:rsid w:val="00CC1F98"/>
    <w:rsid w:val="00CC226B"/>
    <w:rsid w:val="00CC2932"/>
    <w:rsid w:val="00CC2C90"/>
    <w:rsid w:val="00CC4547"/>
    <w:rsid w:val="00CC5435"/>
    <w:rsid w:val="00CC59E6"/>
    <w:rsid w:val="00CC5F3F"/>
    <w:rsid w:val="00CC6AF1"/>
    <w:rsid w:val="00CD0226"/>
    <w:rsid w:val="00CD0AC5"/>
    <w:rsid w:val="00CD11C1"/>
    <w:rsid w:val="00CD121E"/>
    <w:rsid w:val="00CD27AA"/>
    <w:rsid w:val="00CD32C8"/>
    <w:rsid w:val="00CD36F6"/>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587B"/>
    <w:rsid w:val="00CE5B2E"/>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B8E"/>
    <w:rsid w:val="00D11CB0"/>
    <w:rsid w:val="00D12311"/>
    <w:rsid w:val="00D125CA"/>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0539"/>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67BA3"/>
    <w:rsid w:val="00D7120B"/>
    <w:rsid w:val="00D72B3A"/>
    <w:rsid w:val="00D732B6"/>
    <w:rsid w:val="00D7464C"/>
    <w:rsid w:val="00D74A00"/>
    <w:rsid w:val="00D752C6"/>
    <w:rsid w:val="00D7541A"/>
    <w:rsid w:val="00D754CF"/>
    <w:rsid w:val="00D75FA6"/>
    <w:rsid w:val="00D7627B"/>
    <w:rsid w:val="00D80CA5"/>
    <w:rsid w:val="00D81381"/>
    <w:rsid w:val="00D81B5C"/>
    <w:rsid w:val="00D81EC2"/>
    <w:rsid w:val="00D82752"/>
    <w:rsid w:val="00D834CD"/>
    <w:rsid w:val="00D83EA4"/>
    <w:rsid w:val="00D84D55"/>
    <w:rsid w:val="00D8538E"/>
    <w:rsid w:val="00D86362"/>
    <w:rsid w:val="00D86501"/>
    <w:rsid w:val="00D86A57"/>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A7BD8"/>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38F7"/>
    <w:rsid w:val="00DC402C"/>
    <w:rsid w:val="00DC4AB2"/>
    <w:rsid w:val="00DC53BF"/>
    <w:rsid w:val="00DC55FA"/>
    <w:rsid w:val="00DC5AA1"/>
    <w:rsid w:val="00DC5B84"/>
    <w:rsid w:val="00DC5E40"/>
    <w:rsid w:val="00DC6376"/>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05C"/>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C8"/>
    <w:rsid w:val="00DF06DA"/>
    <w:rsid w:val="00DF0C5B"/>
    <w:rsid w:val="00DF1F81"/>
    <w:rsid w:val="00DF2457"/>
    <w:rsid w:val="00DF372B"/>
    <w:rsid w:val="00DF43B6"/>
    <w:rsid w:val="00DF508E"/>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767"/>
    <w:rsid w:val="00E10E86"/>
    <w:rsid w:val="00E1102F"/>
    <w:rsid w:val="00E11E54"/>
    <w:rsid w:val="00E12973"/>
    <w:rsid w:val="00E12E21"/>
    <w:rsid w:val="00E12EA1"/>
    <w:rsid w:val="00E136C7"/>
    <w:rsid w:val="00E13786"/>
    <w:rsid w:val="00E14CC6"/>
    <w:rsid w:val="00E154A4"/>
    <w:rsid w:val="00E15533"/>
    <w:rsid w:val="00E15FA8"/>
    <w:rsid w:val="00E16C5E"/>
    <w:rsid w:val="00E1705B"/>
    <w:rsid w:val="00E17138"/>
    <w:rsid w:val="00E17B6F"/>
    <w:rsid w:val="00E200A4"/>
    <w:rsid w:val="00E201C4"/>
    <w:rsid w:val="00E20608"/>
    <w:rsid w:val="00E21003"/>
    <w:rsid w:val="00E22253"/>
    <w:rsid w:val="00E22294"/>
    <w:rsid w:val="00E2279D"/>
    <w:rsid w:val="00E22BAB"/>
    <w:rsid w:val="00E22C47"/>
    <w:rsid w:val="00E23A77"/>
    <w:rsid w:val="00E2456B"/>
    <w:rsid w:val="00E2482B"/>
    <w:rsid w:val="00E24D06"/>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310"/>
    <w:rsid w:val="00E42BDE"/>
    <w:rsid w:val="00E42DF7"/>
    <w:rsid w:val="00E4327B"/>
    <w:rsid w:val="00E434AF"/>
    <w:rsid w:val="00E4375D"/>
    <w:rsid w:val="00E439E3"/>
    <w:rsid w:val="00E43C40"/>
    <w:rsid w:val="00E442BA"/>
    <w:rsid w:val="00E45538"/>
    <w:rsid w:val="00E4583E"/>
    <w:rsid w:val="00E4586A"/>
    <w:rsid w:val="00E45B63"/>
    <w:rsid w:val="00E46A2B"/>
    <w:rsid w:val="00E46AEA"/>
    <w:rsid w:val="00E4774F"/>
    <w:rsid w:val="00E47BF3"/>
    <w:rsid w:val="00E506F2"/>
    <w:rsid w:val="00E5218D"/>
    <w:rsid w:val="00E53573"/>
    <w:rsid w:val="00E5376D"/>
    <w:rsid w:val="00E53B83"/>
    <w:rsid w:val="00E5411D"/>
    <w:rsid w:val="00E54949"/>
    <w:rsid w:val="00E54A7F"/>
    <w:rsid w:val="00E5572D"/>
    <w:rsid w:val="00E55C35"/>
    <w:rsid w:val="00E564FC"/>
    <w:rsid w:val="00E57012"/>
    <w:rsid w:val="00E60E26"/>
    <w:rsid w:val="00E611B1"/>
    <w:rsid w:val="00E62712"/>
    <w:rsid w:val="00E62A3D"/>
    <w:rsid w:val="00E62E37"/>
    <w:rsid w:val="00E63115"/>
    <w:rsid w:val="00E639A7"/>
    <w:rsid w:val="00E64387"/>
    <w:rsid w:val="00E6442F"/>
    <w:rsid w:val="00E64A38"/>
    <w:rsid w:val="00E64D71"/>
    <w:rsid w:val="00E67054"/>
    <w:rsid w:val="00E70096"/>
    <w:rsid w:val="00E72511"/>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D3"/>
    <w:rsid w:val="00E83B0D"/>
    <w:rsid w:val="00E8431E"/>
    <w:rsid w:val="00E84B59"/>
    <w:rsid w:val="00E853CA"/>
    <w:rsid w:val="00E853CD"/>
    <w:rsid w:val="00E85443"/>
    <w:rsid w:val="00E8751B"/>
    <w:rsid w:val="00E9029A"/>
    <w:rsid w:val="00E9047C"/>
    <w:rsid w:val="00E90E04"/>
    <w:rsid w:val="00E90E70"/>
    <w:rsid w:val="00E9163C"/>
    <w:rsid w:val="00E91FBB"/>
    <w:rsid w:val="00E9284B"/>
    <w:rsid w:val="00E92AD0"/>
    <w:rsid w:val="00E92D67"/>
    <w:rsid w:val="00E93E73"/>
    <w:rsid w:val="00E95F72"/>
    <w:rsid w:val="00E9603D"/>
    <w:rsid w:val="00E972BB"/>
    <w:rsid w:val="00EA0552"/>
    <w:rsid w:val="00EA0B8F"/>
    <w:rsid w:val="00EA1A9F"/>
    <w:rsid w:val="00EA4A36"/>
    <w:rsid w:val="00EA57C3"/>
    <w:rsid w:val="00EA605D"/>
    <w:rsid w:val="00EA6168"/>
    <w:rsid w:val="00EA74F0"/>
    <w:rsid w:val="00EA791A"/>
    <w:rsid w:val="00EB046C"/>
    <w:rsid w:val="00EB04B8"/>
    <w:rsid w:val="00EB0CB2"/>
    <w:rsid w:val="00EB15C9"/>
    <w:rsid w:val="00EB3F52"/>
    <w:rsid w:val="00EB4157"/>
    <w:rsid w:val="00EB48ED"/>
    <w:rsid w:val="00EB4BD1"/>
    <w:rsid w:val="00EB4E47"/>
    <w:rsid w:val="00EB55E0"/>
    <w:rsid w:val="00EB58B5"/>
    <w:rsid w:val="00EB5B01"/>
    <w:rsid w:val="00EB5EFB"/>
    <w:rsid w:val="00EB6319"/>
    <w:rsid w:val="00EB7589"/>
    <w:rsid w:val="00EB759B"/>
    <w:rsid w:val="00EB7CD9"/>
    <w:rsid w:val="00EB7E51"/>
    <w:rsid w:val="00EC03CB"/>
    <w:rsid w:val="00EC05DA"/>
    <w:rsid w:val="00EC082B"/>
    <w:rsid w:val="00EC0D4D"/>
    <w:rsid w:val="00EC107D"/>
    <w:rsid w:val="00EC1B4B"/>
    <w:rsid w:val="00EC1D63"/>
    <w:rsid w:val="00EC1DDA"/>
    <w:rsid w:val="00EC2FE3"/>
    <w:rsid w:val="00EC3B64"/>
    <w:rsid w:val="00EC406A"/>
    <w:rsid w:val="00EC4075"/>
    <w:rsid w:val="00EC4189"/>
    <w:rsid w:val="00EC440C"/>
    <w:rsid w:val="00EC44F2"/>
    <w:rsid w:val="00EC459A"/>
    <w:rsid w:val="00EC4FCD"/>
    <w:rsid w:val="00EC5BE5"/>
    <w:rsid w:val="00EC6A7D"/>
    <w:rsid w:val="00EC6C02"/>
    <w:rsid w:val="00ED04B1"/>
    <w:rsid w:val="00ED240A"/>
    <w:rsid w:val="00ED25B3"/>
    <w:rsid w:val="00ED2AB9"/>
    <w:rsid w:val="00ED2D66"/>
    <w:rsid w:val="00ED3AE3"/>
    <w:rsid w:val="00ED3D58"/>
    <w:rsid w:val="00ED419C"/>
    <w:rsid w:val="00ED432B"/>
    <w:rsid w:val="00ED43AC"/>
    <w:rsid w:val="00ED4B20"/>
    <w:rsid w:val="00ED5672"/>
    <w:rsid w:val="00ED6126"/>
    <w:rsid w:val="00ED6518"/>
    <w:rsid w:val="00ED66C5"/>
    <w:rsid w:val="00ED6988"/>
    <w:rsid w:val="00ED7583"/>
    <w:rsid w:val="00ED7878"/>
    <w:rsid w:val="00ED7DFD"/>
    <w:rsid w:val="00EE00C2"/>
    <w:rsid w:val="00EE0D26"/>
    <w:rsid w:val="00EE2E8C"/>
    <w:rsid w:val="00EE3882"/>
    <w:rsid w:val="00EE3B1B"/>
    <w:rsid w:val="00EE3F72"/>
    <w:rsid w:val="00EE4878"/>
    <w:rsid w:val="00EE56F7"/>
    <w:rsid w:val="00EE5C6E"/>
    <w:rsid w:val="00EE632C"/>
    <w:rsid w:val="00EE67DA"/>
    <w:rsid w:val="00EE6E07"/>
    <w:rsid w:val="00EE7888"/>
    <w:rsid w:val="00EF01E3"/>
    <w:rsid w:val="00EF043F"/>
    <w:rsid w:val="00EF0473"/>
    <w:rsid w:val="00EF06A6"/>
    <w:rsid w:val="00EF3E80"/>
    <w:rsid w:val="00EF5DB2"/>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19DF"/>
    <w:rsid w:val="00F2232F"/>
    <w:rsid w:val="00F225AC"/>
    <w:rsid w:val="00F22746"/>
    <w:rsid w:val="00F231C7"/>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6591"/>
    <w:rsid w:val="00F3696B"/>
    <w:rsid w:val="00F36D4D"/>
    <w:rsid w:val="00F36FF3"/>
    <w:rsid w:val="00F40114"/>
    <w:rsid w:val="00F40646"/>
    <w:rsid w:val="00F413DA"/>
    <w:rsid w:val="00F41450"/>
    <w:rsid w:val="00F4227A"/>
    <w:rsid w:val="00F42685"/>
    <w:rsid w:val="00F435B5"/>
    <w:rsid w:val="00F448B7"/>
    <w:rsid w:val="00F44AC5"/>
    <w:rsid w:val="00F452C9"/>
    <w:rsid w:val="00F45999"/>
    <w:rsid w:val="00F46CAD"/>
    <w:rsid w:val="00F471D1"/>
    <w:rsid w:val="00F47328"/>
    <w:rsid w:val="00F47AD4"/>
    <w:rsid w:val="00F51154"/>
    <w:rsid w:val="00F51952"/>
    <w:rsid w:val="00F51B97"/>
    <w:rsid w:val="00F53159"/>
    <w:rsid w:val="00F535B7"/>
    <w:rsid w:val="00F5362D"/>
    <w:rsid w:val="00F5388E"/>
    <w:rsid w:val="00F53C07"/>
    <w:rsid w:val="00F54F54"/>
    <w:rsid w:val="00F557CA"/>
    <w:rsid w:val="00F57C38"/>
    <w:rsid w:val="00F57F6C"/>
    <w:rsid w:val="00F60AB2"/>
    <w:rsid w:val="00F62359"/>
    <w:rsid w:val="00F6239C"/>
    <w:rsid w:val="00F624BE"/>
    <w:rsid w:val="00F62C78"/>
    <w:rsid w:val="00F63424"/>
    <w:rsid w:val="00F63BB1"/>
    <w:rsid w:val="00F64E4C"/>
    <w:rsid w:val="00F658FF"/>
    <w:rsid w:val="00F65FD4"/>
    <w:rsid w:val="00F667CD"/>
    <w:rsid w:val="00F66F5F"/>
    <w:rsid w:val="00F671F1"/>
    <w:rsid w:val="00F67B82"/>
    <w:rsid w:val="00F67C65"/>
    <w:rsid w:val="00F67FF3"/>
    <w:rsid w:val="00F70DB9"/>
    <w:rsid w:val="00F71ABF"/>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94"/>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3ADE3B"/>
  <w15:chartTrackingRefBased/>
  <w15:docId w15:val="{B4EA5672-BDC0-4547-BA22-6F88956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uiPriority w:val="99"/>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 w:type="paragraph" w:customStyle="1" w:styleId="whitespace-normal">
    <w:name w:val="whitespace-normal"/>
    <w:basedOn w:val="Standard"/>
    <w:rsid w:val="00112B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775321665">
          <w:marLeft w:val="0"/>
          <w:marRight w:val="0"/>
          <w:marTop w:val="0"/>
          <w:marBottom w:val="360"/>
          <w:divBdr>
            <w:top w:val="none" w:sz="0" w:space="0" w:color="auto"/>
            <w:left w:val="none" w:sz="0" w:space="0" w:color="auto"/>
            <w:bottom w:val="none" w:sz="0" w:space="0" w:color="auto"/>
            <w:right w:val="none" w:sz="0" w:space="0" w:color="auto"/>
          </w:divBdr>
        </w:div>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2121295657">
          <w:marLeft w:val="0"/>
          <w:marRight w:val="0"/>
          <w:marTop w:val="0"/>
          <w:marBottom w:val="0"/>
          <w:divBdr>
            <w:top w:val="none" w:sz="0" w:space="0" w:color="auto"/>
            <w:left w:val="none" w:sz="0" w:space="0" w:color="auto"/>
            <w:bottom w:val="none" w:sz="0" w:space="0" w:color="auto"/>
            <w:right w:val="none" w:sz="0" w:space="0" w:color="auto"/>
          </w:divBdr>
        </w:div>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2126194977">
          <w:marLeft w:val="0"/>
          <w:marRight w:val="0"/>
          <w:marTop w:val="0"/>
          <w:marBottom w:val="0"/>
          <w:divBdr>
            <w:top w:val="none" w:sz="0" w:space="0" w:color="auto"/>
            <w:left w:val="none" w:sz="0" w:space="0" w:color="auto"/>
            <w:bottom w:val="none" w:sz="0" w:space="0" w:color="auto"/>
            <w:right w:val="none" w:sz="0" w:space="0" w:color="auto"/>
          </w:divBdr>
        </w:div>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 w:id="877592811">
                      <w:marLeft w:val="0"/>
                      <w:marRight w:val="15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1038356347">
                      <w:marLeft w:val="0"/>
                      <w:marRight w:val="0"/>
                      <w:marTop w:val="0"/>
                      <w:marBottom w:val="0"/>
                      <w:divBdr>
                        <w:top w:val="none" w:sz="0" w:space="0" w:color="auto"/>
                        <w:left w:val="none" w:sz="0" w:space="0" w:color="auto"/>
                        <w:bottom w:val="none" w:sz="0" w:space="0" w:color="auto"/>
                        <w:right w:val="none" w:sz="0" w:space="0" w:color="auto"/>
                      </w:divBdr>
                    </w:div>
                    <w:div w:id="656346483">
                      <w:marLeft w:val="0"/>
                      <w:marRight w:val="0"/>
                      <w:marTop w:val="0"/>
                      <w:marBottom w:val="0"/>
                      <w:divBdr>
                        <w:top w:val="none" w:sz="0" w:space="0" w:color="auto"/>
                        <w:left w:val="none" w:sz="0" w:space="0" w:color="auto"/>
                        <w:bottom w:val="none" w:sz="0" w:space="0" w:color="auto"/>
                        <w:right w:val="none" w:sz="0" w:space="0" w:color="auto"/>
                      </w:divBdr>
                      <w:divsChild>
                        <w:div w:id="1724526434">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243758886">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51931044">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62614503">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1017078884">
          <w:marLeft w:val="0"/>
          <w:marRight w:val="0"/>
          <w:marTop w:val="0"/>
          <w:marBottom w:val="0"/>
          <w:divBdr>
            <w:top w:val="none" w:sz="0" w:space="0" w:color="auto"/>
            <w:left w:val="none" w:sz="0" w:space="0" w:color="auto"/>
            <w:bottom w:val="none" w:sz="0" w:space="0" w:color="auto"/>
            <w:right w:val="none" w:sz="0" w:space="0" w:color="auto"/>
          </w:divBdr>
        </w:div>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u.de/anreise-hallenplan/" TargetMode="External"/><Relationship Id="rId13" Type="http://schemas.openxmlformats.org/officeDocument/2006/relationships/image" Target="media/image1.png"/><Relationship Id="rId18" Type="http://schemas.openxmlformats.org/officeDocument/2006/relationships/hyperlink" Target="https://www.facebook.com/Faszination.Modellb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Faszination.Modellba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instagram.com/faszination.modellbau/" TargetMode="External"/><Relationship Id="rId20" Type="http://schemas.openxmlformats.org/officeDocument/2006/relationships/hyperlink" Target="https://www.instagram.com/faszination.modellb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htdampf-hallentreffen.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faszination-modellbau.de/presse" TargetMode="External"/><Relationship Id="rId19" Type="http://schemas.openxmlformats.org/officeDocument/2006/relationships/hyperlink" Target="https://www.youtube.com/user/FaszinationModellbau" TargetMode="External"/><Relationship Id="rId4" Type="http://schemas.openxmlformats.org/officeDocument/2006/relationships/settings" Target="settings.xml"/><Relationship Id="rId9" Type="http://schemas.openxmlformats.org/officeDocument/2006/relationships/hyperlink" Target="https://ticketshop.schall-messen.de/shop/tickets-fuer-die-faszination-modellbau-2025/" TargetMode="External"/><Relationship Id="rId14" Type="http://schemas.openxmlformats.org/officeDocument/2006/relationships/hyperlink" Target="https://www.youtube.com/user/FaszinationModellb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emf"/><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10909</Characters>
  <Application>Microsoft Office Word</Application>
  <DocSecurity>0</DocSecurity>
  <Lines>218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12604</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docId:9C4A9A43B52C644DAE45E8196321E45F</cp:keywords>
  <dc:description/>
  <cp:lastModifiedBy>Paul Dauner - VTH neue Medien</cp:lastModifiedBy>
  <cp:revision>20</cp:revision>
  <cp:lastPrinted>2025-07-09T10:55:00Z</cp:lastPrinted>
  <dcterms:created xsi:type="dcterms:W3CDTF">2025-10-20T16:16:00Z</dcterms:created>
  <dcterms:modified xsi:type="dcterms:W3CDTF">2025-10-21T13:42:00Z</dcterms:modified>
</cp:coreProperties>
</file>